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D" w:rsidRPr="001F36B9" w:rsidRDefault="0091288D" w:rsidP="0095562E">
      <w:pPr>
        <w:jc w:val="center"/>
        <w:rPr>
          <w:rFonts w:ascii="Candara" w:hAnsi="Candara"/>
          <w:b/>
          <w:sz w:val="20"/>
          <w:szCs w:val="20"/>
        </w:rPr>
      </w:pPr>
    </w:p>
    <w:p w:rsidR="001F36B9" w:rsidRDefault="0095562E" w:rsidP="0095562E">
      <w:pPr>
        <w:jc w:val="center"/>
        <w:rPr>
          <w:rFonts w:ascii="Candara" w:hAnsi="Candara"/>
          <w:b/>
          <w:szCs w:val="20"/>
        </w:rPr>
      </w:pPr>
      <w:r w:rsidRPr="001F36B9">
        <w:rPr>
          <w:rFonts w:ascii="Candara" w:hAnsi="Candara"/>
          <w:b/>
          <w:szCs w:val="20"/>
        </w:rPr>
        <w:t xml:space="preserve">Protokół z publicznej prezentacji założeń projektu pt. </w:t>
      </w:r>
    </w:p>
    <w:p w:rsidR="0095562E" w:rsidRPr="001F36B9" w:rsidRDefault="0095562E" w:rsidP="007A640A">
      <w:pPr>
        <w:jc w:val="center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b/>
          <w:szCs w:val="20"/>
        </w:rPr>
        <w:t>„</w:t>
      </w:r>
      <w:r w:rsidR="007A640A" w:rsidRPr="007A640A">
        <w:rPr>
          <w:rFonts w:ascii="Candara" w:hAnsi="Candara"/>
          <w:b/>
          <w:bCs/>
          <w:szCs w:val="20"/>
        </w:rPr>
        <w:t>Wirtualny Informator Rzeczny (WIR)</w:t>
      </w:r>
      <w:r w:rsidRPr="001F36B9">
        <w:rPr>
          <w:rFonts w:ascii="Candara" w:hAnsi="Candara"/>
          <w:b/>
          <w:szCs w:val="20"/>
        </w:rPr>
        <w:t xml:space="preserve">” przygotowanego w odpowiedzi </w:t>
      </w:r>
      <w:r w:rsidR="00D11FA8" w:rsidRPr="001F36B9">
        <w:rPr>
          <w:rFonts w:ascii="Candara" w:hAnsi="Candara"/>
          <w:b/>
          <w:szCs w:val="20"/>
        </w:rPr>
        <w:br/>
      </w:r>
      <w:r w:rsidRPr="001F36B9">
        <w:rPr>
          <w:rFonts w:ascii="Candara" w:hAnsi="Candara"/>
          <w:b/>
          <w:szCs w:val="20"/>
        </w:rPr>
        <w:t xml:space="preserve">na konkurs </w:t>
      </w:r>
      <w:r w:rsidR="00C61467">
        <w:rPr>
          <w:rFonts w:ascii="Candara" w:hAnsi="Candara"/>
          <w:b/>
          <w:szCs w:val="20"/>
        </w:rPr>
        <w:t>o</w:t>
      </w:r>
      <w:r w:rsidRPr="001F36B9">
        <w:rPr>
          <w:rFonts w:ascii="Candara" w:hAnsi="Candara"/>
          <w:b/>
          <w:szCs w:val="20"/>
        </w:rPr>
        <w:t xml:space="preserve"> dofinansowanie projektów w ramach Działania 2.1 Wysoka dostępność </w:t>
      </w:r>
      <w:r w:rsidR="00D11FA8" w:rsidRPr="001F36B9">
        <w:rPr>
          <w:rFonts w:ascii="Candara" w:hAnsi="Candara"/>
          <w:b/>
          <w:szCs w:val="20"/>
        </w:rPr>
        <w:br/>
      </w:r>
      <w:r w:rsidRPr="001F36B9">
        <w:rPr>
          <w:rFonts w:ascii="Candara" w:hAnsi="Candara"/>
          <w:b/>
          <w:szCs w:val="20"/>
        </w:rPr>
        <w:t xml:space="preserve">i jakość e-usług publicznych Programu Operacyjnego Polska Cyfrowa, która odbyła się </w:t>
      </w:r>
      <w:r w:rsidR="007A640A">
        <w:rPr>
          <w:rFonts w:ascii="Candara" w:hAnsi="Candara"/>
          <w:b/>
          <w:szCs w:val="20"/>
        </w:rPr>
        <w:t>30.09</w:t>
      </w:r>
      <w:r w:rsidR="001F36B9" w:rsidRPr="001F36B9">
        <w:rPr>
          <w:rFonts w:ascii="Candara" w:hAnsi="Candara"/>
          <w:b/>
          <w:szCs w:val="20"/>
        </w:rPr>
        <w:t>.201</w:t>
      </w:r>
      <w:r w:rsidR="007A640A">
        <w:rPr>
          <w:rFonts w:ascii="Candara" w:hAnsi="Candara"/>
          <w:b/>
          <w:szCs w:val="20"/>
        </w:rPr>
        <w:t>9</w:t>
      </w:r>
      <w:r w:rsidRPr="001F36B9">
        <w:rPr>
          <w:rFonts w:ascii="Candara" w:hAnsi="Candara"/>
          <w:b/>
          <w:szCs w:val="20"/>
        </w:rPr>
        <w:t xml:space="preserve"> r</w:t>
      </w:r>
      <w:r w:rsidR="001F36B9" w:rsidRPr="001F36B9">
        <w:rPr>
          <w:rFonts w:ascii="Candara" w:hAnsi="Candara"/>
          <w:b/>
          <w:szCs w:val="20"/>
        </w:rPr>
        <w:t>.</w:t>
      </w:r>
      <w:r w:rsidRPr="001F36B9">
        <w:rPr>
          <w:rFonts w:ascii="Candara" w:hAnsi="Candara"/>
          <w:b/>
          <w:szCs w:val="20"/>
        </w:rPr>
        <w:t xml:space="preserve"> </w:t>
      </w:r>
      <w:r w:rsidR="001F36B9" w:rsidRPr="001F36B9">
        <w:rPr>
          <w:rFonts w:ascii="Candara" w:hAnsi="Candara"/>
          <w:b/>
          <w:szCs w:val="20"/>
        </w:rPr>
        <w:t>o godz.1</w:t>
      </w:r>
      <w:r w:rsidR="007A640A">
        <w:rPr>
          <w:rFonts w:ascii="Candara" w:hAnsi="Candara"/>
          <w:b/>
          <w:szCs w:val="20"/>
        </w:rPr>
        <w:t>1</w:t>
      </w:r>
      <w:r w:rsidR="001F36B9" w:rsidRPr="001F36B9">
        <w:rPr>
          <w:rFonts w:ascii="Candara" w:hAnsi="Candara"/>
          <w:b/>
          <w:szCs w:val="20"/>
        </w:rPr>
        <w:t xml:space="preserve">:00 </w:t>
      </w:r>
      <w:r w:rsidRPr="001F36B9">
        <w:rPr>
          <w:rFonts w:ascii="Candara" w:hAnsi="Candara"/>
          <w:b/>
          <w:szCs w:val="20"/>
        </w:rPr>
        <w:t xml:space="preserve">w </w:t>
      </w:r>
      <w:r w:rsidR="007A640A" w:rsidRPr="007A640A">
        <w:rPr>
          <w:rFonts w:ascii="Candara" w:hAnsi="Candara"/>
          <w:b/>
          <w:szCs w:val="20"/>
        </w:rPr>
        <w:t>siedzibie PGW WP ul. Grzybows</w:t>
      </w:r>
      <w:r w:rsidR="004D7C6F">
        <w:rPr>
          <w:rFonts w:ascii="Candara" w:hAnsi="Candara"/>
          <w:b/>
          <w:szCs w:val="20"/>
        </w:rPr>
        <w:t>ka 80/82, Warszawa, w sali nr 71</w:t>
      </w:r>
      <w:r w:rsidR="007A640A" w:rsidRPr="007A640A">
        <w:rPr>
          <w:rFonts w:ascii="Candara" w:hAnsi="Candara"/>
          <w:b/>
          <w:szCs w:val="20"/>
        </w:rPr>
        <w:t>2, VII piętro.</w:t>
      </w:r>
    </w:p>
    <w:p w:rsidR="001F36B9" w:rsidRPr="001F36B9" w:rsidRDefault="001F36B9" w:rsidP="0095562E">
      <w:pPr>
        <w:rPr>
          <w:rFonts w:ascii="Candara" w:hAnsi="Candara"/>
          <w:sz w:val="20"/>
          <w:szCs w:val="20"/>
        </w:rPr>
      </w:pPr>
    </w:p>
    <w:p w:rsidR="0095562E" w:rsidRPr="004718A1" w:rsidRDefault="004718A1" w:rsidP="004718A1">
      <w:pPr>
        <w:jc w:val="both"/>
        <w:rPr>
          <w:rFonts w:ascii="Candara" w:hAnsi="Candara"/>
          <w:b/>
          <w:sz w:val="20"/>
          <w:szCs w:val="20"/>
          <w:u w:val="single"/>
        </w:rPr>
      </w:pPr>
      <w:r w:rsidRPr="004718A1">
        <w:rPr>
          <w:rFonts w:ascii="Candara" w:hAnsi="Candara"/>
          <w:b/>
          <w:sz w:val="20"/>
          <w:szCs w:val="20"/>
          <w:u w:val="single"/>
        </w:rPr>
        <w:t>Data i miejsce poinformowania o prezentacji:</w:t>
      </w:r>
    </w:p>
    <w:p w:rsidR="00577345" w:rsidRDefault="00577345" w:rsidP="00577345">
      <w:pPr>
        <w:pStyle w:val="Akapitzlist"/>
        <w:numPr>
          <w:ilvl w:val="0"/>
          <w:numId w:val="18"/>
        </w:numPr>
        <w:jc w:val="both"/>
        <w:rPr>
          <w:rStyle w:val="Hipercze"/>
          <w:rFonts w:ascii="Candara" w:hAnsi="Candara"/>
          <w:color w:val="auto"/>
          <w:sz w:val="20"/>
          <w:szCs w:val="20"/>
          <w:u w:val="none"/>
        </w:rPr>
      </w:pPr>
      <w:r>
        <w:rPr>
          <w:rFonts w:ascii="Candara" w:hAnsi="Candara"/>
          <w:sz w:val="20"/>
          <w:szCs w:val="20"/>
        </w:rPr>
        <w:t xml:space="preserve">Ogłoszenie w dniu 13.09.2019 r. informacji o planowanej prezentacji na stronie internetowej: </w:t>
      </w:r>
      <w:hyperlink r:id="rId7" w:history="1">
        <w:r>
          <w:rPr>
            <w:rStyle w:val="Hipercze"/>
            <w:rFonts w:ascii="Candara" w:hAnsi="Candara"/>
            <w:sz w:val="20"/>
            <w:szCs w:val="20"/>
          </w:rPr>
          <w:t>https://www.wody.gov.pl/aktualnosci/706-publiczna-prezentacja-zalozen-projektu-pn-wirtualny-informator-rzeczny-wir</w:t>
        </w:r>
      </w:hyperlink>
      <w:r>
        <w:rPr>
          <w:rFonts w:ascii="Candara" w:hAnsi="Candara"/>
          <w:sz w:val="20"/>
          <w:szCs w:val="20"/>
        </w:rPr>
        <w:t xml:space="preserve"> oraz </w:t>
      </w:r>
      <w:hyperlink r:id="rId8" w:history="1">
        <w:r>
          <w:rPr>
            <w:rStyle w:val="Hipercze"/>
            <w:rFonts w:ascii="Candara" w:hAnsi="Candara"/>
            <w:sz w:val="20"/>
            <w:szCs w:val="20"/>
          </w:rPr>
          <w:t>https://wodypolskie.bip.gov.pl/kzgw/publiczna-prezentacja-zalozen-projektu-pn-wirtualny-informator-rzeczny-wir.html</w:t>
        </w:r>
      </w:hyperlink>
      <w:r>
        <w:rPr>
          <w:rStyle w:val="Hipercze"/>
          <w:rFonts w:ascii="Candara" w:hAnsi="Candara"/>
          <w:sz w:val="20"/>
          <w:szCs w:val="20"/>
        </w:rPr>
        <w:t xml:space="preserve"> </w:t>
      </w:r>
    </w:p>
    <w:p w:rsidR="00577345" w:rsidRPr="00577345" w:rsidRDefault="00577345" w:rsidP="00577345">
      <w:pPr>
        <w:pStyle w:val="Akapitzlist"/>
        <w:numPr>
          <w:ilvl w:val="0"/>
          <w:numId w:val="18"/>
        </w:numPr>
        <w:jc w:val="both"/>
      </w:pPr>
      <w:r>
        <w:rPr>
          <w:rFonts w:ascii="Candara" w:hAnsi="Candara"/>
          <w:sz w:val="20"/>
          <w:szCs w:val="20"/>
        </w:rPr>
        <w:t xml:space="preserve">Informacja przesłana do Centrum Projektów Polska Cyfrowa w dniu 16.09.2019 r. </w:t>
      </w:r>
    </w:p>
    <w:p w:rsidR="004718A1" w:rsidRDefault="004718A1" w:rsidP="00F3171C">
      <w:pPr>
        <w:jc w:val="both"/>
        <w:rPr>
          <w:rFonts w:ascii="Candara" w:hAnsi="Candara"/>
          <w:b/>
          <w:sz w:val="20"/>
          <w:szCs w:val="20"/>
          <w:u w:val="single"/>
        </w:rPr>
      </w:pPr>
    </w:p>
    <w:p w:rsidR="004718A1" w:rsidRDefault="004718A1" w:rsidP="00F3171C">
      <w:pPr>
        <w:jc w:val="both"/>
        <w:rPr>
          <w:rFonts w:ascii="Candara" w:hAnsi="Candara"/>
          <w:b/>
          <w:sz w:val="20"/>
          <w:szCs w:val="20"/>
          <w:u w:val="single"/>
        </w:rPr>
      </w:pPr>
    </w:p>
    <w:p w:rsidR="0095562E" w:rsidRPr="001F36B9" w:rsidRDefault="0095562E" w:rsidP="00F3171C">
      <w:pPr>
        <w:jc w:val="both"/>
        <w:rPr>
          <w:rFonts w:ascii="Candara" w:hAnsi="Candara"/>
          <w:b/>
          <w:sz w:val="20"/>
          <w:szCs w:val="20"/>
          <w:u w:val="single"/>
        </w:rPr>
      </w:pPr>
      <w:r w:rsidRPr="001F36B9">
        <w:rPr>
          <w:rFonts w:ascii="Candara" w:hAnsi="Candara"/>
          <w:b/>
          <w:sz w:val="20"/>
          <w:szCs w:val="20"/>
          <w:u w:val="single"/>
        </w:rPr>
        <w:t>Obecni:</w:t>
      </w:r>
    </w:p>
    <w:p w:rsidR="003F0F33" w:rsidRDefault="007A640A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Sylwia Wielgosz</w:t>
      </w:r>
      <w:r w:rsidR="00D86E27">
        <w:rPr>
          <w:rFonts w:ascii="Candara" w:hAnsi="Candara"/>
          <w:sz w:val="20"/>
          <w:szCs w:val="20"/>
        </w:rPr>
        <w:t xml:space="preserve"> –</w:t>
      </w:r>
      <w:r w:rsidR="009F2997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Ministerstwo Gospodarki Morskiej i Żeglugi Śródlądowej</w:t>
      </w:r>
    </w:p>
    <w:p w:rsidR="007A640A" w:rsidRDefault="007A640A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Sławomir Kowalski - Ministerstwo Gospodarki Morskiej i Żeglugi Śródlądowej</w:t>
      </w:r>
    </w:p>
    <w:p w:rsidR="007A640A" w:rsidRDefault="007A640A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Cyprian </w:t>
      </w:r>
      <w:r w:rsidRPr="00577345">
        <w:rPr>
          <w:rFonts w:ascii="Candara" w:hAnsi="Candara"/>
          <w:sz w:val="20"/>
          <w:szCs w:val="20"/>
        </w:rPr>
        <w:t>Karol –</w:t>
      </w:r>
      <w:r>
        <w:rPr>
          <w:rFonts w:ascii="Candara" w:hAnsi="Candara"/>
          <w:sz w:val="20"/>
          <w:szCs w:val="20"/>
        </w:rPr>
        <w:t xml:space="preserve"> </w:t>
      </w:r>
      <w:r w:rsidRPr="007A640A">
        <w:rPr>
          <w:rFonts w:ascii="Candara" w:hAnsi="Candara"/>
          <w:sz w:val="20"/>
          <w:szCs w:val="20"/>
        </w:rPr>
        <w:t>PGW WP</w:t>
      </w:r>
    </w:p>
    <w:p w:rsidR="007A640A" w:rsidRDefault="007A640A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Jacek </w:t>
      </w:r>
      <w:r w:rsidR="00577345">
        <w:rPr>
          <w:rFonts w:ascii="Candara" w:hAnsi="Candara"/>
          <w:sz w:val="20"/>
          <w:szCs w:val="20"/>
        </w:rPr>
        <w:t>Wesołowski</w:t>
      </w:r>
      <w:r w:rsidRPr="00577345">
        <w:rPr>
          <w:rFonts w:ascii="Candara" w:hAnsi="Candara"/>
          <w:sz w:val="20"/>
          <w:szCs w:val="20"/>
        </w:rPr>
        <w:t xml:space="preserve"> -</w:t>
      </w:r>
      <w:r>
        <w:rPr>
          <w:rFonts w:ascii="Candara" w:hAnsi="Candara"/>
          <w:sz w:val="20"/>
          <w:szCs w:val="20"/>
        </w:rPr>
        <w:t xml:space="preserve"> </w:t>
      </w:r>
      <w:r w:rsidRPr="007A640A">
        <w:rPr>
          <w:rFonts w:ascii="Candara" w:hAnsi="Candara"/>
          <w:sz w:val="20"/>
          <w:szCs w:val="20"/>
        </w:rPr>
        <w:t>PGW WP</w:t>
      </w:r>
    </w:p>
    <w:p w:rsidR="007A640A" w:rsidRDefault="004A03F0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Ewelina Śliwińska -</w:t>
      </w:r>
      <w:r w:rsidR="007A640A">
        <w:rPr>
          <w:rFonts w:ascii="Candara" w:hAnsi="Candara"/>
          <w:sz w:val="20"/>
          <w:szCs w:val="20"/>
        </w:rPr>
        <w:t xml:space="preserve"> </w:t>
      </w:r>
      <w:r w:rsidR="007A640A" w:rsidRPr="007A640A">
        <w:rPr>
          <w:rFonts w:ascii="Candara" w:hAnsi="Candara"/>
          <w:sz w:val="20"/>
          <w:szCs w:val="20"/>
        </w:rPr>
        <w:t>PGW WP</w:t>
      </w:r>
    </w:p>
    <w:p w:rsidR="007A640A" w:rsidRDefault="007A640A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Magdalena </w:t>
      </w:r>
      <w:r w:rsidR="00577345">
        <w:rPr>
          <w:rFonts w:ascii="Candara" w:hAnsi="Candara"/>
          <w:sz w:val="20"/>
          <w:szCs w:val="20"/>
        </w:rPr>
        <w:t>Gromadka</w:t>
      </w:r>
      <w:r>
        <w:rPr>
          <w:rFonts w:ascii="Candara" w:hAnsi="Candara"/>
          <w:sz w:val="20"/>
          <w:szCs w:val="20"/>
        </w:rPr>
        <w:t xml:space="preserve"> - </w:t>
      </w:r>
      <w:r w:rsidRPr="007A640A">
        <w:rPr>
          <w:rFonts w:ascii="Candara" w:hAnsi="Candara"/>
          <w:sz w:val="20"/>
          <w:szCs w:val="20"/>
        </w:rPr>
        <w:t>PGW WP</w:t>
      </w:r>
    </w:p>
    <w:p w:rsidR="007A640A" w:rsidRDefault="007A640A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Katarzyna </w:t>
      </w:r>
      <w:r w:rsidRPr="004A03F0">
        <w:rPr>
          <w:rFonts w:ascii="Candara" w:hAnsi="Candara"/>
          <w:sz w:val="20"/>
          <w:szCs w:val="20"/>
        </w:rPr>
        <w:t>Sobczak-Skuza</w:t>
      </w:r>
      <w:r>
        <w:rPr>
          <w:rFonts w:ascii="Candara" w:hAnsi="Candara"/>
          <w:sz w:val="20"/>
          <w:szCs w:val="20"/>
        </w:rPr>
        <w:t xml:space="preserve"> - </w:t>
      </w:r>
      <w:r w:rsidRPr="007A640A">
        <w:rPr>
          <w:rFonts w:ascii="Candara" w:hAnsi="Candara"/>
          <w:sz w:val="20"/>
          <w:szCs w:val="20"/>
        </w:rPr>
        <w:t>PGW WP</w:t>
      </w:r>
    </w:p>
    <w:p w:rsidR="007A640A" w:rsidRPr="00EB2BF5" w:rsidRDefault="007A640A" w:rsidP="00F3171C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Piotr Herman – COI</w:t>
      </w:r>
    </w:p>
    <w:p w:rsidR="007A640A" w:rsidRDefault="007A640A" w:rsidP="00F3171C">
      <w:pPr>
        <w:jc w:val="both"/>
        <w:rPr>
          <w:rFonts w:ascii="Candara" w:hAnsi="Candara"/>
          <w:sz w:val="20"/>
          <w:szCs w:val="20"/>
          <w:lang w:val="en-US"/>
        </w:rPr>
      </w:pPr>
      <w:r w:rsidRPr="007A640A">
        <w:rPr>
          <w:rFonts w:ascii="Candara" w:hAnsi="Candara"/>
          <w:sz w:val="20"/>
          <w:szCs w:val="20"/>
          <w:lang w:val="en-US"/>
        </w:rPr>
        <w:t xml:space="preserve">Roman </w:t>
      </w:r>
      <w:proofErr w:type="spellStart"/>
      <w:r w:rsidRPr="007A640A">
        <w:rPr>
          <w:rFonts w:ascii="Candara" w:hAnsi="Candara"/>
          <w:sz w:val="20"/>
          <w:szCs w:val="20"/>
          <w:lang w:val="en-US"/>
        </w:rPr>
        <w:t>K</w:t>
      </w:r>
      <w:r>
        <w:rPr>
          <w:rFonts w:ascii="Candara" w:hAnsi="Candara"/>
          <w:sz w:val="20"/>
          <w:szCs w:val="20"/>
          <w:lang w:val="en-US"/>
        </w:rPr>
        <w:t>ühl</w:t>
      </w:r>
      <w:proofErr w:type="spellEnd"/>
      <w:r>
        <w:rPr>
          <w:rFonts w:ascii="Candara" w:hAnsi="Candara"/>
          <w:sz w:val="20"/>
          <w:szCs w:val="20"/>
          <w:lang w:val="en-US"/>
        </w:rPr>
        <w:t xml:space="preserve"> – RYTM.ORG INTERACTIVE</w:t>
      </w:r>
    </w:p>
    <w:p w:rsidR="004A03F0" w:rsidRPr="00EB2BF5" w:rsidRDefault="004A03F0" w:rsidP="00F3171C">
      <w:pPr>
        <w:jc w:val="both"/>
        <w:rPr>
          <w:rFonts w:ascii="Candara" w:hAnsi="Candara"/>
          <w:sz w:val="20"/>
          <w:szCs w:val="20"/>
          <w:lang w:val="en-US"/>
        </w:rPr>
      </w:pPr>
      <w:r w:rsidRPr="00EB2BF5">
        <w:rPr>
          <w:rFonts w:ascii="Candara" w:hAnsi="Candara"/>
          <w:sz w:val="20"/>
          <w:szCs w:val="20"/>
          <w:lang w:val="en-US"/>
        </w:rPr>
        <w:t>Agata Chrzuszcz - RYTM.ORG INTERACTIVE</w:t>
      </w:r>
    </w:p>
    <w:p w:rsidR="004A03F0" w:rsidRDefault="004A03F0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Bartłomiej Górecki – S&amp;T Poland</w:t>
      </w:r>
    </w:p>
    <w:p w:rsidR="004A03F0" w:rsidRDefault="004A03F0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Jolanta Brzuszkiewicz - </w:t>
      </w:r>
      <w:r w:rsidRPr="007A640A">
        <w:rPr>
          <w:rFonts w:ascii="Candara" w:hAnsi="Candara"/>
          <w:sz w:val="20"/>
          <w:szCs w:val="20"/>
        </w:rPr>
        <w:t>PGW WP</w:t>
      </w:r>
    </w:p>
    <w:p w:rsidR="004A03F0" w:rsidRPr="004A03F0" w:rsidRDefault="004A03F0" w:rsidP="00F3171C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Sławomir Zygadło – ThinkIT Consulting </w:t>
      </w:r>
    </w:p>
    <w:p w:rsidR="007A640A" w:rsidRPr="004A03F0" w:rsidRDefault="007A640A" w:rsidP="00F3171C">
      <w:pPr>
        <w:jc w:val="both"/>
        <w:rPr>
          <w:rFonts w:ascii="Candara" w:hAnsi="Candara"/>
          <w:sz w:val="20"/>
          <w:szCs w:val="20"/>
        </w:rPr>
      </w:pPr>
    </w:p>
    <w:p w:rsidR="0095562E" w:rsidRPr="001F36B9" w:rsidRDefault="0095562E" w:rsidP="00F3171C">
      <w:pPr>
        <w:jc w:val="both"/>
        <w:rPr>
          <w:rFonts w:ascii="Candara" w:hAnsi="Candara"/>
          <w:b/>
          <w:sz w:val="20"/>
          <w:szCs w:val="20"/>
          <w:u w:val="single"/>
        </w:rPr>
      </w:pPr>
      <w:r w:rsidRPr="001F36B9">
        <w:rPr>
          <w:rFonts w:ascii="Candara" w:hAnsi="Candara"/>
          <w:b/>
          <w:sz w:val="20"/>
          <w:szCs w:val="20"/>
          <w:u w:val="single"/>
        </w:rPr>
        <w:t>Porządek spotkania:</w:t>
      </w:r>
    </w:p>
    <w:p w:rsidR="001F36B9" w:rsidRDefault="00E22CD3" w:rsidP="00F3171C">
      <w:pPr>
        <w:pStyle w:val="Akapitzlist"/>
        <w:numPr>
          <w:ilvl w:val="0"/>
          <w:numId w:val="9"/>
        </w:num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P</w:t>
      </w:r>
      <w:r w:rsidR="0095562E" w:rsidRPr="001F36B9">
        <w:rPr>
          <w:rFonts w:ascii="Candara" w:hAnsi="Candara"/>
          <w:sz w:val="20"/>
          <w:szCs w:val="20"/>
        </w:rPr>
        <w:t>owitanie obecnych oraz informacja o przebiegu i celu spotkania</w:t>
      </w:r>
    </w:p>
    <w:p w:rsidR="0095562E" w:rsidRPr="001F36B9" w:rsidRDefault="00E22CD3" w:rsidP="00F3171C">
      <w:pPr>
        <w:pStyle w:val="Akapitzlist"/>
        <w:numPr>
          <w:ilvl w:val="0"/>
          <w:numId w:val="9"/>
        </w:num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P</w:t>
      </w:r>
      <w:r w:rsidR="0095562E" w:rsidRPr="001F36B9">
        <w:rPr>
          <w:rFonts w:ascii="Candara" w:hAnsi="Candara"/>
          <w:sz w:val="20"/>
          <w:szCs w:val="20"/>
        </w:rPr>
        <w:t>rezentacja założeń projektu:</w:t>
      </w:r>
    </w:p>
    <w:p w:rsidR="001F36B9" w:rsidRDefault="001F36B9" w:rsidP="001F36B9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okr</w:t>
      </w:r>
      <w:r>
        <w:rPr>
          <w:rFonts w:ascii="Candara" w:hAnsi="Candara"/>
          <w:sz w:val="20"/>
          <w:szCs w:val="20"/>
        </w:rPr>
        <w:t>es i koszt realizacji projektu,</w:t>
      </w:r>
    </w:p>
    <w:p w:rsidR="008B1EA1" w:rsidRDefault="008B1EA1" w:rsidP="0010522F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 w:rsidRPr="008B1EA1">
        <w:rPr>
          <w:rFonts w:ascii="Candara" w:hAnsi="Candara"/>
          <w:sz w:val="20"/>
          <w:szCs w:val="20"/>
        </w:rPr>
        <w:t xml:space="preserve">przedstawienie stanu obecnego, </w:t>
      </w:r>
    </w:p>
    <w:p w:rsidR="008B1EA1" w:rsidRDefault="008B1EA1" w:rsidP="0010522F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analiza interesariuszy projektu oraz ich potrzeb, </w:t>
      </w:r>
    </w:p>
    <w:p w:rsidR="001F36B9" w:rsidRDefault="001F36B9" w:rsidP="001F36B9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e-usługi tworzone lub rozwijane w ramach projektu,</w:t>
      </w:r>
    </w:p>
    <w:p w:rsidR="006D04BD" w:rsidRDefault="006D04BD" w:rsidP="006D04BD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procesy realizowane przez podmioty publiczne, których realizacja zostanie usprawniona w wyniku realizacji projektu,</w:t>
      </w:r>
    </w:p>
    <w:p w:rsidR="006D04BD" w:rsidRDefault="006D04BD" w:rsidP="008B1EA1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działania związane z poprawą dostępu do informacji sektora publicznego</w:t>
      </w:r>
      <w:r>
        <w:rPr>
          <w:rFonts w:ascii="Candara" w:hAnsi="Candara"/>
          <w:sz w:val="20"/>
          <w:szCs w:val="20"/>
        </w:rPr>
        <w:t>,</w:t>
      </w:r>
    </w:p>
    <w:p w:rsidR="008B1EA1" w:rsidRDefault="008B1EA1" w:rsidP="008B1EA1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prezentacja architektury systemu WIR, </w:t>
      </w:r>
    </w:p>
    <w:p w:rsidR="008B1EA1" w:rsidRPr="008B1EA1" w:rsidRDefault="008B1EA1" w:rsidP="008B1EA1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 w:rsidRPr="008B1EA1">
        <w:rPr>
          <w:rFonts w:ascii="Candara" w:hAnsi="Candara"/>
          <w:sz w:val="20"/>
          <w:szCs w:val="20"/>
        </w:rPr>
        <w:t>cele projektu wyrażone mierzalnymi wskaźnikami,</w:t>
      </w:r>
    </w:p>
    <w:p w:rsidR="008B1EA1" w:rsidRDefault="008B1EA1" w:rsidP="001F36B9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budżet projektu w podziale na kategorie kosztów,</w:t>
      </w:r>
    </w:p>
    <w:p w:rsidR="001F36B9" w:rsidRPr="006D04BD" w:rsidRDefault="008B1EA1" w:rsidP="006D04BD">
      <w:pPr>
        <w:pStyle w:val="Akapitzlist"/>
        <w:numPr>
          <w:ilvl w:val="0"/>
          <w:numId w:val="10"/>
        </w:num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h</w:t>
      </w:r>
      <w:r>
        <w:rPr>
          <w:rFonts w:ascii="Candara" w:hAnsi="Candara"/>
          <w:sz w:val="20"/>
          <w:szCs w:val="20"/>
        </w:rPr>
        <w:t>a</w:t>
      </w:r>
      <w:r w:rsidR="006D04BD">
        <w:rPr>
          <w:rFonts w:ascii="Candara" w:hAnsi="Candara"/>
          <w:sz w:val="20"/>
          <w:szCs w:val="20"/>
        </w:rPr>
        <w:t xml:space="preserve">rmonogram zamówień publicznych. </w:t>
      </w:r>
    </w:p>
    <w:p w:rsidR="0095562E" w:rsidRPr="001F36B9" w:rsidRDefault="00E22CD3" w:rsidP="001F36B9">
      <w:pPr>
        <w:pStyle w:val="Akapitzlist"/>
        <w:numPr>
          <w:ilvl w:val="0"/>
          <w:numId w:val="9"/>
        </w:num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P</w:t>
      </w:r>
      <w:r w:rsidR="0095562E" w:rsidRPr="001F36B9">
        <w:rPr>
          <w:rFonts w:ascii="Candara" w:hAnsi="Candara"/>
          <w:sz w:val="20"/>
          <w:szCs w:val="20"/>
        </w:rPr>
        <w:t>ytania i uwagi uczestników.</w:t>
      </w:r>
    </w:p>
    <w:p w:rsidR="003F0F33" w:rsidRPr="001F36B9" w:rsidRDefault="003F0F33" w:rsidP="00F3171C">
      <w:pPr>
        <w:jc w:val="both"/>
        <w:rPr>
          <w:rFonts w:ascii="Candara" w:hAnsi="Candara"/>
          <w:sz w:val="20"/>
          <w:szCs w:val="20"/>
        </w:rPr>
      </w:pPr>
    </w:p>
    <w:p w:rsidR="0095562E" w:rsidRPr="001F36B9" w:rsidRDefault="0095562E" w:rsidP="00F3171C">
      <w:pPr>
        <w:jc w:val="both"/>
        <w:rPr>
          <w:rFonts w:ascii="Candara" w:hAnsi="Candara"/>
          <w:b/>
          <w:sz w:val="20"/>
          <w:szCs w:val="20"/>
          <w:u w:val="single"/>
        </w:rPr>
      </w:pPr>
      <w:r w:rsidRPr="001F36B9">
        <w:rPr>
          <w:rFonts w:ascii="Candara" w:hAnsi="Candara"/>
          <w:b/>
          <w:sz w:val="20"/>
          <w:szCs w:val="20"/>
          <w:u w:val="single"/>
        </w:rPr>
        <w:t>Ad 1. Powitanie</w:t>
      </w:r>
    </w:p>
    <w:p w:rsidR="0095562E" w:rsidRDefault="001C018E" w:rsidP="006D04BD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Pan</w:t>
      </w:r>
      <w:r w:rsidR="006D04BD">
        <w:rPr>
          <w:rFonts w:ascii="Candara" w:hAnsi="Candara"/>
          <w:sz w:val="20"/>
          <w:szCs w:val="20"/>
        </w:rPr>
        <w:t>i</w:t>
      </w:r>
      <w:r>
        <w:rPr>
          <w:rFonts w:ascii="Candara" w:hAnsi="Candara"/>
          <w:sz w:val="20"/>
          <w:szCs w:val="20"/>
        </w:rPr>
        <w:t xml:space="preserve"> </w:t>
      </w:r>
      <w:r w:rsidR="006D04BD">
        <w:rPr>
          <w:rFonts w:ascii="Candara" w:hAnsi="Candara"/>
          <w:sz w:val="20"/>
          <w:szCs w:val="20"/>
        </w:rPr>
        <w:t xml:space="preserve">Jolanta Brzuszkiewicz – </w:t>
      </w:r>
      <w:r w:rsidR="006D04BD" w:rsidRPr="006D04BD">
        <w:rPr>
          <w:rFonts w:ascii="Candara" w:hAnsi="Candara"/>
          <w:sz w:val="20"/>
          <w:szCs w:val="20"/>
        </w:rPr>
        <w:t>Kierownik Wydział Koordynacji Projektów Informatycznych</w:t>
      </w:r>
      <w:r w:rsidR="006D04BD">
        <w:rPr>
          <w:rFonts w:ascii="Candara" w:hAnsi="Candara"/>
          <w:sz w:val="20"/>
          <w:szCs w:val="20"/>
        </w:rPr>
        <w:t xml:space="preserve">, </w:t>
      </w:r>
      <w:r w:rsidR="00B806FC" w:rsidRPr="001F36B9">
        <w:rPr>
          <w:rFonts w:ascii="Candara" w:hAnsi="Candara"/>
          <w:sz w:val="20"/>
          <w:szCs w:val="20"/>
        </w:rPr>
        <w:t>powitał</w:t>
      </w:r>
      <w:r w:rsidR="006D04BD">
        <w:rPr>
          <w:rFonts w:ascii="Candara" w:hAnsi="Candara"/>
          <w:sz w:val="20"/>
          <w:szCs w:val="20"/>
        </w:rPr>
        <w:t xml:space="preserve">a </w:t>
      </w:r>
      <w:r w:rsidR="00B806FC" w:rsidRPr="001F36B9">
        <w:rPr>
          <w:rFonts w:ascii="Candara" w:hAnsi="Candara"/>
          <w:sz w:val="20"/>
          <w:szCs w:val="20"/>
        </w:rPr>
        <w:t xml:space="preserve">uczestników </w:t>
      </w:r>
      <w:r w:rsidR="00AB66D7">
        <w:rPr>
          <w:rFonts w:ascii="Candara" w:hAnsi="Candara"/>
          <w:sz w:val="20"/>
          <w:szCs w:val="20"/>
        </w:rPr>
        <w:t>prezentacji</w:t>
      </w:r>
      <w:r w:rsidR="0095562E" w:rsidRPr="001F36B9">
        <w:rPr>
          <w:rFonts w:ascii="Candara" w:hAnsi="Candara"/>
          <w:sz w:val="20"/>
          <w:szCs w:val="20"/>
        </w:rPr>
        <w:t>.</w:t>
      </w:r>
    </w:p>
    <w:p w:rsidR="001F36B9" w:rsidRPr="001F36B9" w:rsidRDefault="001F36B9" w:rsidP="00F3171C">
      <w:pPr>
        <w:jc w:val="both"/>
        <w:rPr>
          <w:rFonts w:ascii="Candara" w:hAnsi="Candara"/>
          <w:sz w:val="20"/>
          <w:szCs w:val="20"/>
        </w:rPr>
      </w:pPr>
    </w:p>
    <w:p w:rsidR="00FE7631" w:rsidRDefault="00F05A70" w:rsidP="00F3171C">
      <w:p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>Wyjaśnił</w:t>
      </w:r>
      <w:r w:rsidR="006D04BD">
        <w:rPr>
          <w:rFonts w:ascii="Candara" w:hAnsi="Candara"/>
          <w:sz w:val="20"/>
          <w:szCs w:val="20"/>
        </w:rPr>
        <w:t>a</w:t>
      </w:r>
      <w:r w:rsidR="0095562E" w:rsidRPr="001F36B9">
        <w:rPr>
          <w:rFonts w:ascii="Candara" w:hAnsi="Candara"/>
          <w:sz w:val="20"/>
          <w:szCs w:val="20"/>
        </w:rPr>
        <w:t xml:space="preserve">, że celem spotkania, jest </w:t>
      </w:r>
      <w:r w:rsidR="00C47D8A" w:rsidRPr="001F36B9">
        <w:rPr>
          <w:rFonts w:ascii="Candara" w:hAnsi="Candara"/>
          <w:sz w:val="20"/>
          <w:szCs w:val="20"/>
        </w:rPr>
        <w:t>p</w:t>
      </w:r>
      <w:r w:rsidR="0095562E" w:rsidRPr="001F36B9">
        <w:rPr>
          <w:rFonts w:ascii="Candara" w:hAnsi="Candara"/>
          <w:sz w:val="20"/>
          <w:szCs w:val="20"/>
        </w:rPr>
        <w:t>ublicz</w:t>
      </w:r>
      <w:r w:rsidR="00C47D8A" w:rsidRPr="001F36B9">
        <w:rPr>
          <w:rFonts w:ascii="Candara" w:hAnsi="Candara"/>
          <w:sz w:val="20"/>
          <w:szCs w:val="20"/>
        </w:rPr>
        <w:t>na prezentacja założeń projektu</w:t>
      </w:r>
      <w:r w:rsidR="0095562E" w:rsidRPr="001F36B9">
        <w:rPr>
          <w:rFonts w:ascii="Candara" w:hAnsi="Candara"/>
          <w:sz w:val="20"/>
          <w:szCs w:val="20"/>
        </w:rPr>
        <w:t xml:space="preserve"> pt. </w:t>
      </w:r>
      <w:r w:rsidR="006D04BD" w:rsidRPr="006D04BD">
        <w:rPr>
          <w:rFonts w:ascii="Candara" w:hAnsi="Candara"/>
          <w:sz w:val="20"/>
          <w:szCs w:val="20"/>
        </w:rPr>
        <w:t xml:space="preserve">„Wirtualny Informator Rzeczny (WIR)” </w:t>
      </w:r>
      <w:r w:rsidR="00934633" w:rsidRPr="001F36B9">
        <w:rPr>
          <w:rFonts w:ascii="Candara" w:hAnsi="Candara"/>
          <w:sz w:val="20"/>
          <w:szCs w:val="20"/>
        </w:rPr>
        <w:t>przygoto</w:t>
      </w:r>
      <w:r w:rsidR="00E22CD3" w:rsidRPr="001F36B9">
        <w:rPr>
          <w:rFonts w:ascii="Candara" w:hAnsi="Candara"/>
          <w:sz w:val="20"/>
          <w:szCs w:val="20"/>
        </w:rPr>
        <w:t>w</w:t>
      </w:r>
      <w:r w:rsidR="00934633" w:rsidRPr="001F36B9">
        <w:rPr>
          <w:rFonts w:ascii="Candara" w:hAnsi="Candara"/>
          <w:sz w:val="20"/>
          <w:szCs w:val="20"/>
        </w:rPr>
        <w:t xml:space="preserve">ywanego w </w:t>
      </w:r>
      <w:r w:rsidR="0095562E" w:rsidRPr="001F36B9">
        <w:rPr>
          <w:rFonts w:ascii="Candara" w:hAnsi="Candara"/>
          <w:sz w:val="20"/>
          <w:szCs w:val="20"/>
        </w:rPr>
        <w:t xml:space="preserve">odpowiedzi na konkurs </w:t>
      </w:r>
      <w:r w:rsidR="00202125">
        <w:rPr>
          <w:rFonts w:ascii="Candara" w:hAnsi="Candara"/>
          <w:sz w:val="20"/>
          <w:szCs w:val="20"/>
        </w:rPr>
        <w:t>o</w:t>
      </w:r>
      <w:r w:rsidR="0095562E" w:rsidRPr="001F36B9">
        <w:rPr>
          <w:rFonts w:ascii="Candara" w:hAnsi="Candara"/>
          <w:sz w:val="20"/>
          <w:szCs w:val="20"/>
        </w:rPr>
        <w:t xml:space="preserve"> dofinansowanie projektów w ramach Dz</w:t>
      </w:r>
      <w:r w:rsidR="00934633" w:rsidRPr="001F36B9">
        <w:rPr>
          <w:rFonts w:ascii="Candara" w:hAnsi="Candara"/>
          <w:sz w:val="20"/>
          <w:szCs w:val="20"/>
        </w:rPr>
        <w:t>iałania 2.1 Wysoka dostępność i</w:t>
      </w:r>
      <w:r w:rsidR="00920974" w:rsidRPr="001F36B9">
        <w:rPr>
          <w:rFonts w:ascii="Candara" w:hAnsi="Candara"/>
          <w:sz w:val="20"/>
          <w:szCs w:val="20"/>
        </w:rPr>
        <w:t xml:space="preserve"> </w:t>
      </w:r>
      <w:r w:rsidR="0095562E" w:rsidRPr="001F36B9">
        <w:rPr>
          <w:rFonts w:ascii="Candara" w:hAnsi="Candara"/>
          <w:sz w:val="20"/>
          <w:szCs w:val="20"/>
        </w:rPr>
        <w:t>jakość e-usług publicznych Programu Operacyjnego Polska Cyfrowa.</w:t>
      </w:r>
      <w:r w:rsidR="00920974" w:rsidRPr="001F36B9">
        <w:rPr>
          <w:rFonts w:ascii="Candara" w:hAnsi="Candara"/>
          <w:sz w:val="20"/>
          <w:szCs w:val="20"/>
        </w:rPr>
        <w:t xml:space="preserve"> </w:t>
      </w:r>
    </w:p>
    <w:p w:rsidR="001D1755" w:rsidRPr="001404E4" w:rsidRDefault="000D50ED" w:rsidP="00F3171C">
      <w:pPr>
        <w:jc w:val="both"/>
        <w:rPr>
          <w:rStyle w:val="Hipercze"/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br/>
      </w:r>
      <w:r w:rsidR="00C47D8A" w:rsidRPr="001F36B9">
        <w:rPr>
          <w:rFonts w:ascii="Candara" w:hAnsi="Candara"/>
          <w:sz w:val="20"/>
          <w:szCs w:val="20"/>
        </w:rPr>
        <w:t>Pan</w:t>
      </w:r>
      <w:r w:rsidR="006D04BD">
        <w:rPr>
          <w:rFonts w:ascii="Candara" w:hAnsi="Candara"/>
          <w:sz w:val="20"/>
          <w:szCs w:val="20"/>
        </w:rPr>
        <w:t>i</w:t>
      </w:r>
      <w:r w:rsidR="00C47D8A" w:rsidRPr="001F36B9">
        <w:rPr>
          <w:rFonts w:ascii="Candara" w:hAnsi="Candara"/>
          <w:sz w:val="20"/>
          <w:szCs w:val="20"/>
        </w:rPr>
        <w:t xml:space="preserve"> </w:t>
      </w:r>
      <w:r w:rsidR="006D04BD">
        <w:rPr>
          <w:rFonts w:ascii="Candara" w:hAnsi="Candara"/>
          <w:sz w:val="20"/>
          <w:szCs w:val="20"/>
        </w:rPr>
        <w:t>Jolanta Brzuszkiewicz</w:t>
      </w:r>
      <w:r w:rsidR="001C018E">
        <w:rPr>
          <w:rFonts w:ascii="Candara" w:hAnsi="Candara"/>
          <w:sz w:val="20"/>
          <w:szCs w:val="20"/>
        </w:rPr>
        <w:t xml:space="preserve"> </w:t>
      </w:r>
      <w:r w:rsidR="00C47D8A" w:rsidRPr="001F36B9">
        <w:rPr>
          <w:rFonts w:ascii="Candara" w:hAnsi="Candara"/>
          <w:sz w:val="20"/>
          <w:szCs w:val="20"/>
        </w:rPr>
        <w:t>poinformował</w:t>
      </w:r>
      <w:r w:rsidR="006D04BD">
        <w:rPr>
          <w:rFonts w:ascii="Candara" w:hAnsi="Candara"/>
          <w:sz w:val="20"/>
          <w:szCs w:val="20"/>
        </w:rPr>
        <w:t>a</w:t>
      </w:r>
      <w:r w:rsidR="0095562E" w:rsidRPr="001F36B9">
        <w:rPr>
          <w:rFonts w:ascii="Candara" w:hAnsi="Candara"/>
          <w:sz w:val="20"/>
          <w:szCs w:val="20"/>
        </w:rPr>
        <w:t xml:space="preserve"> Uczestników, że zg</w:t>
      </w:r>
      <w:r w:rsidR="00934633" w:rsidRPr="001F36B9">
        <w:rPr>
          <w:rFonts w:ascii="Candara" w:hAnsi="Candara"/>
          <w:sz w:val="20"/>
          <w:szCs w:val="20"/>
        </w:rPr>
        <w:t xml:space="preserve">odnie z wytycznymi wspomnianego </w:t>
      </w:r>
      <w:r w:rsidR="0095562E" w:rsidRPr="001F36B9">
        <w:rPr>
          <w:rFonts w:ascii="Candara" w:hAnsi="Candara"/>
          <w:sz w:val="20"/>
          <w:szCs w:val="20"/>
        </w:rPr>
        <w:lastRenderedPageBreak/>
        <w:t xml:space="preserve">konkursu </w:t>
      </w:r>
      <w:r w:rsidR="00FE7631">
        <w:rPr>
          <w:rFonts w:ascii="Candara" w:hAnsi="Candara"/>
          <w:sz w:val="20"/>
          <w:szCs w:val="20"/>
        </w:rPr>
        <w:t>s</w:t>
      </w:r>
      <w:r w:rsidR="0095562E" w:rsidRPr="001F36B9">
        <w:rPr>
          <w:rFonts w:ascii="Candara" w:hAnsi="Candara"/>
          <w:sz w:val="20"/>
          <w:szCs w:val="20"/>
        </w:rPr>
        <w:t>potkanie to jest nagrywane, a po jego zakończeniu przygo</w:t>
      </w:r>
      <w:r w:rsidR="00934633" w:rsidRPr="001F36B9">
        <w:rPr>
          <w:rFonts w:ascii="Candara" w:hAnsi="Candara"/>
          <w:sz w:val="20"/>
          <w:szCs w:val="20"/>
        </w:rPr>
        <w:t xml:space="preserve">towany zostanie protokół, który </w:t>
      </w:r>
      <w:r w:rsidR="0095562E" w:rsidRPr="001F36B9">
        <w:rPr>
          <w:rFonts w:ascii="Candara" w:hAnsi="Candara"/>
          <w:sz w:val="20"/>
          <w:szCs w:val="20"/>
        </w:rPr>
        <w:t xml:space="preserve">stanowić będzie jeden z załączników </w:t>
      </w:r>
      <w:r w:rsidR="00E22CD3" w:rsidRPr="001F36B9">
        <w:rPr>
          <w:rFonts w:ascii="Candara" w:hAnsi="Candara"/>
          <w:sz w:val="20"/>
          <w:szCs w:val="20"/>
        </w:rPr>
        <w:t xml:space="preserve">do </w:t>
      </w:r>
      <w:r w:rsidR="0095562E" w:rsidRPr="001F36B9">
        <w:rPr>
          <w:rFonts w:ascii="Candara" w:hAnsi="Candara"/>
          <w:sz w:val="20"/>
          <w:szCs w:val="20"/>
        </w:rPr>
        <w:t>wniosku aplikac</w:t>
      </w:r>
      <w:r w:rsidR="00934633" w:rsidRPr="001F36B9">
        <w:rPr>
          <w:rFonts w:ascii="Candara" w:hAnsi="Candara"/>
          <w:sz w:val="20"/>
          <w:szCs w:val="20"/>
        </w:rPr>
        <w:t xml:space="preserve">yjnego składanego na konkurs </w:t>
      </w:r>
      <w:r w:rsidR="00202125">
        <w:rPr>
          <w:rFonts w:ascii="Candara" w:hAnsi="Candara"/>
          <w:sz w:val="20"/>
          <w:szCs w:val="20"/>
        </w:rPr>
        <w:t>o</w:t>
      </w:r>
      <w:r w:rsidR="00934633" w:rsidRPr="001F36B9">
        <w:rPr>
          <w:rFonts w:ascii="Candara" w:hAnsi="Candara"/>
          <w:sz w:val="20"/>
          <w:szCs w:val="20"/>
        </w:rPr>
        <w:t xml:space="preserve"> </w:t>
      </w:r>
      <w:r w:rsidR="0095562E" w:rsidRPr="001F36B9">
        <w:rPr>
          <w:rFonts w:ascii="Candara" w:hAnsi="Candara"/>
          <w:sz w:val="20"/>
          <w:szCs w:val="20"/>
        </w:rPr>
        <w:t>dofinansowanie projektów w ramach Działania 2.1 Wysoka dostępno</w:t>
      </w:r>
      <w:r w:rsidR="00934633" w:rsidRPr="001F36B9">
        <w:rPr>
          <w:rFonts w:ascii="Candara" w:hAnsi="Candara"/>
          <w:sz w:val="20"/>
          <w:szCs w:val="20"/>
        </w:rPr>
        <w:t xml:space="preserve">ść i jakość e-usług publicznych </w:t>
      </w:r>
      <w:r w:rsidR="0095562E" w:rsidRPr="001F36B9">
        <w:rPr>
          <w:rFonts w:ascii="Candara" w:hAnsi="Candara"/>
          <w:sz w:val="20"/>
          <w:szCs w:val="20"/>
        </w:rPr>
        <w:t>Programu Operacyjnego Polska Cyfrowa</w:t>
      </w:r>
      <w:r w:rsidR="00202125">
        <w:rPr>
          <w:rFonts w:ascii="Candara" w:hAnsi="Candara"/>
          <w:sz w:val="20"/>
          <w:szCs w:val="20"/>
        </w:rPr>
        <w:t>.</w:t>
      </w:r>
      <w:r w:rsidR="0095562E" w:rsidRPr="001F36B9">
        <w:rPr>
          <w:rFonts w:ascii="Candara" w:hAnsi="Candara"/>
          <w:sz w:val="20"/>
          <w:szCs w:val="20"/>
        </w:rPr>
        <w:t xml:space="preserve">  </w:t>
      </w:r>
      <w:r w:rsidR="00202125">
        <w:rPr>
          <w:rFonts w:ascii="Candara" w:hAnsi="Candara"/>
          <w:sz w:val="20"/>
          <w:szCs w:val="20"/>
        </w:rPr>
        <w:t xml:space="preserve">Protokół </w:t>
      </w:r>
      <w:r w:rsidR="0095562E" w:rsidRPr="001F36B9">
        <w:rPr>
          <w:rFonts w:ascii="Candara" w:hAnsi="Candara"/>
          <w:sz w:val="20"/>
          <w:szCs w:val="20"/>
        </w:rPr>
        <w:t xml:space="preserve">zostanie zamieszczony na </w:t>
      </w:r>
      <w:r w:rsidR="006D04BD">
        <w:rPr>
          <w:rFonts w:ascii="Candara" w:hAnsi="Candara"/>
          <w:sz w:val="20"/>
          <w:szCs w:val="20"/>
        </w:rPr>
        <w:t xml:space="preserve">stronie internetowej: </w:t>
      </w:r>
      <w:hyperlink r:id="rId9" w:history="1">
        <w:r w:rsidR="00202125" w:rsidRPr="00202125">
          <w:rPr>
            <w:rStyle w:val="Hipercze"/>
            <w:rFonts w:ascii="Candara" w:hAnsi="Candara"/>
            <w:sz w:val="20"/>
            <w:szCs w:val="20"/>
          </w:rPr>
          <w:t>https://www.wody.gov.pl/aktualnosci/</w:t>
        </w:r>
      </w:hyperlink>
      <w:r w:rsidR="001404E4">
        <w:rPr>
          <w:rFonts w:ascii="Candara" w:hAnsi="Candara"/>
          <w:sz w:val="20"/>
          <w:szCs w:val="20"/>
        </w:rPr>
        <w:t xml:space="preserve"> oraz</w:t>
      </w:r>
      <w:r w:rsidR="001404E4">
        <w:rPr>
          <w:rStyle w:val="Hipercze"/>
          <w:rFonts w:ascii="Candara" w:hAnsi="Candara"/>
          <w:sz w:val="20"/>
          <w:szCs w:val="20"/>
        </w:rPr>
        <w:t xml:space="preserve"> </w:t>
      </w:r>
      <w:hyperlink r:id="rId10" w:history="1">
        <w:r w:rsidR="00202125" w:rsidRPr="00202125">
          <w:rPr>
            <w:rStyle w:val="Hipercze"/>
            <w:rFonts w:ascii="Candara" w:hAnsi="Candara"/>
            <w:sz w:val="20"/>
            <w:szCs w:val="20"/>
          </w:rPr>
          <w:t>https://wodypolskie.bip.gov.pl/kzgw/</w:t>
        </w:r>
      </w:hyperlink>
    </w:p>
    <w:p w:rsidR="00AB66D7" w:rsidRPr="001F36B9" w:rsidRDefault="00AB66D7" w:rsidP="00F3171C">
      <w:pPr>
        <w:jc w:val="both"/>
        <w:rPr>
          <w:rFonts w:ascii="Candara" w:hAnsi="Candara"/>
          <w:sz w:val="20"/>
          <w:szCs w:val="20"/>
        </w:rPr>
      </w:pPr>
    </w:p>
    <w:p w:rsidR="00920974" w:rsidRDefault="00920974" w:rsidP="00F3171C">
      <w:pPr>
        <w:jc w:val="both"/>
        <w:rPr>
          <w:rFonts w:ascii="Candara" w:hAnsi="Candara"/>
          <w:sz w:val="20"/>
          <w:szCs w:val="20"/>
        </w:rPr>
      </w:pPr>
      <w:r w:rsidRPr="001F36B9">
        <w:rPr>
          <w:rFonts w:ascii="Candara" w:hAnsi="Candara"/>
          <w:sz w:val="20"/>
          <w:szCs w:val="20"/>
        </w:rPr>
        <w:t xml:space="preserve">Następnie </w:t>
      </w:r>
      <w:r w:rsidR="00636C11">
        <w:rPr>
          <w:rFonts w:ascii="Candara" w:hAnsi="Candara"/>
          <w:sz w:val="20"/>
          <w:szCs w:val="20"/>
        </w:rPr>
        <w:t>Pan</w:t>
      </w:r>
      <w:r w:rsidR="006D04BD">
        <w:rPr>
          <w:rFonts w:ascii="Candara" w:hAnsi="Candara"/>
          <w:sz w:val="20"/>
          <w:szCs w:val="20"/>
        </w:rPr>
        <w:t>i</w:t>
      </w:r>
      <w:r w:rsidRPr="001F36B9">
        <w:rPr>
          <w:rFonts w:ascii="Candara" w:hAnsi="Candara"/>
          <w:sz w:val="20"/>
          <w:szCs w:val="20"/>
        </w:rPr>
        <w:t xml:space="preserve"> </w:t>
      </w:r>
      <w:r w:rsidR="006D04BD">
        <w:rPr>
          <w:rFonts w:ascii="Candara" w:hAnsi="Candara"/>
          <w:sz w:val="20"/>
          <w:szCs w:val="20"/>
        </w:rPr>
        <w:t>Jolanta Brzuszkiewicz przeszła</w:t>
      </w:r>
      <w:r w:rsidR="00636C11">
        <w:rPr>
          <w:rFonts w:ascii="Candara" w:hAnsi="Candara"/>
          <w:sz w:val="20"/>
          <w:szCs w:val="20"/>
        </w:rPr>
        <w:t xml:space="preserve"> do prezentacji projektu</w:t>
      </w:r>
      <w:r w:rsidR="00AB66D7">
        <w:rPr>
          <w:rFonts w:ascii="Candara" w:hAnsi="Candara"/>
          <w:sz w:val="20"/>
          <w:szCs w:val="20"/>
        </w:rPr>
        <w:t xml:space="preserve"> i przedstawił</w:t>
      </w:r>
      <w:r w:rsidR="006D04BD">
        <w:rPr>
          <w:rFonts w:ascii="Candara" w:hAnsi="Candara"/>
          <w:sz w:val="20"/>
          <w:szCs w:val="20"/>
        </w:rPr>
        <w:t>a</w:t>
      </w:r>
      <w:r w:rsidR="00AB66D7">
        <w:rPr>
          <w:rFonts w:ascii="Candara" w:hAnsi="Candara"/>
          <w:sz w:val="20"/>
          <w:szCs w:val="20"/>
        </w:rPr>
        <w:t xml:space="preserve"> zakres prezentacji, która zostanie przedstawiona uczestnikom spotkania. </w:t>
      </w:r>
    </w:p>
    <w:p w:rsidR="00543617" w:rsidRPr="001F36B9" w:rsidRDefault="00543617" w:rsidP="00F3171C">
      <w:pPr>
        <w:jc w:val="both"/>
        <w:rPr>
          <w:rFonts w:ascii="Candara" w:hAnsi="Candara"/>
          <w:sz w:val="20"/>
          <w:szCs w:val="20"/>
        </w:rPr>
      </w:pPr>
    </w:p>
    <w:p w:rsidR="0095562E" w:rsidRDefault="0095562E" w:rsidP="00F3171C">
      <w:pPr>
        <w:jc w:val="both"/>
        <w:rPr>
          <w:rFonts w:ascii="Candara" w:hAnsi="Candara"/>
          <w:b/>
          <w:sz w:val="20"/>
          <w:szCs w:val="20"/>
          <w:u w:val="single"/>
        </w:rPr>
      </w:pPr>
      <w:r w:rsidRPr="001F36B9">
        <w:rPr>
          <w:rFonts w:ascii="Candara" w:hAnsi="Candara"/>
          <w:b/>
          <w:sz w:val="20"/>
          <w:szCs w:val="20"/>
          <w:u w:val="single"/>
        </w:rPr>
        <w:t>Ad 2. prezentacja założeń projektu:</w:t>
      </w:r>
    </w:p>
    <w:p w:rsidR="00C015D9" w:rsidRDefault="00C015D9" w:rsidP="009B5158">
      <w:pPr>
        <w:jc w:val="both"/>
        <w:rPr>
          <w:rFonts w:ascii="Candara" w:hAnsi="Candara"/>
          <w:sz w:val="20"/>
          <w:szCs w:val="20"/>
        </w:rPr>
      </w:pPr>
    </w:p>
    <w:p w:rsidR="006B796C" w:rsidRDefault="006B796C" w:rsidP="009B5158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</w:t>
      </w:r>
      <w:r w:rsidR="00AC74B1">
        <w:rPr>
          <w:rFonts w:ascii="Candara" w:hAnsi="Candara"/>
          <w:sz w:val="20"/>
          <w:szCs w:val="20"/>
        </w:rPr>
        <w:t>rojekt będzie realizowany przez 36 miesięcy, w terminie</w:t>
      </w:r>
      <w:r w:rsidR="00202125">
        <w:rPr>
          <w:rFonts w:ascii="Candara" w:hAnsi="Candara"/>
          <w:sz w:val="20"/>
          <w:szCs w:val="20"/>
        </w:rPr>
        <w:t xml:space="preserve"> od</w:t>
      </w:r>
      <w:r w:rsidR="00AC74B1">
        <w:rPr>
          <w:rFonts w:ascii="Candara" w:hAnsi="Candara"/>
          <w:sz w:val="20"/>
          <w:szCs w:val="20"/>
        </w:rPr>
        <w:t xml:space="preserve"> </w:t>
      </w:r>
      <w:r w:rsidR="001C1032">
        <w:rPr>
          <w:rFonts w:ascii="Candara" w:hAnsi="Candara"/>
          <w:sz w:val="20"/>
          <w:szCs w:val="20"/>
        </w:rPr>
        <w:t xml:space="preserve">1 </w:t>
      </w:r>
      <w:r>
        <w:rPr>
          <w:rFonts w:ascii="Candara" w:hAnsi="Candara"/>
          <w:sz w:val="20"/>
          <w:szCs w:val="20"/>
        </w:rPr>
        <w:t xml:space="preserve">stycznia 2020 r. do </w:t>
      </w:r>
      <w:r w:rsidR="001C1032">
        <w:rPr>
          <w:rFonts w:ascii="Candara" w:hAnsi="Candara"/>
          <w:sz w:val="20"/>
          <w:szCs w:val="20"/>
        </w:rPr>
        <w:t xml:space="preserve">31 </w:t>
      </w:r>
      <w:r>
        <w:rPr>
          <w:rFonts w:ascii="Candara" w:hAnsi="Candara"/>
          <w:sz w:val="20"/>
          <w:szCs w:val="20"/>
        </w:rPr>
        <w:t>grudnia 2022 r.</w:t>
      </w:r>
    </w:p>
    <w:p w:rsidR="00802CEA" w:rsidRDefault="00AC74B1" w:rsidP="009B5158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Budżet projektu szacowany jest na kwotę </w:t>
      </w:r>
      <w:r w:rsidR="001C1032">
        <w:rPr>
          <w:rFonts w:ascii="Candara" w:hAnsi="Candara"/>
          <w:sz w:val="20"/>
          <w:szCs w:val="20"/>
        </w:rPr>
        <w:t>14 </w:t>
      </w:r>
      <w:r w:rsidR="006B796C">
        <w:rPr>
          <w:rFonts w:ascii="Candara" w:hAnsi="Candara"/>
          <w:sz w:val="20"/>
          <w:szCs w:val="20"/>
        </w:rPr>
        <w:t>9</w:t>
      </w:r>
      <w:r w:rsidR="001C1032">
        <w:rPr>
          <w:rFonts w:ascii="Candara" w:hAnsi="Candara"/>
          <w:sz w:val="20"/>
          <w:szCs w:val="20"/>
        </w:rPr>
        <w:t>06 524,64</w:t>
      </w:r>
      <w:r>
        <w:rPr>
          <w:rFonts w:ascii="Candara" w:hAnsi="Candara"/>
          <w:sz w:val="20"/>
          <w:szCs w:val="20"/>
        </w:rPr>
        <w:t xml:space="preserve">zł. </w:t>
      </w:r>
    </w:p>
    <w:p w:rsidR="00802CEA" w:rsidRDefault="00802CEA" w:rsidP="009B5158">
      <w:pPr>
        <w:jc w:val="both"/>
        <w:rPr>
          <w:rFonts w:ascii="Candara" w:hAnsi="Candara"/>
          <w:sz w:val="20"/>
          <w:szCs w:val="20"/>
        </w:rPr>
      </w:pPr>
    </w:p>
    <w:p w:rsidR="00AC24FE" w:rsidRDefault="00AC24FE" w:rsidP="00AC24FE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Przestawiony został</w:t>
      </w:r>
      <w:r w:rsidR="0085435F">
        <w:rPr>
          <w:rFonts w:ascii="Candara" w:hAnsi="Candara"/>
          <w:sz w:val="20"/>
          <w:szCs w:val="20"/>
        </w:rPr>
        <w:t xml:space="preserve"> </w:t>
      </w:r>
      <w:r w:rsidR="00C015D9" w:rsidRPr="00C015D9">
        <w:rPr>
          <w:rFonts w:ascii="Candara" w:hAnsi="Candara"/>
          <w:b/>
          <w:sz w:val="20"/>
          <w:szCs w:val="20"/>
        </w:rPr>
        <w:t>stan wyjściowy</w:t>
      </w:r>
      <w:r>
        <w:rPr>
          <w:rFonts w:ascii="Candara" w:hAnsi="Candara"/>
          <w:sz w:val="20"/>
          <w:szCs w:val="20"/>
        </w:rPr>
        <w:t>:</w:t>
      </w:r>
    </w:p>
    <w:p w:rsidR="00AC24FE" w:rsidRDefault="00AC24FE" w:rsidP="00AC24FE">
      <w:pPr>
        <w:pStyle w:val="Akapitzlist"/>
        <w:numPr>
          <w:ilvl w:val="0"/>
          <w:numId w:val="19"/>
        </w:numPr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zmiany związane</w:t>
      </w:r>
      <w:r w:rsidR="00353BB2">
        <w:rPr>
          <w:rFonts w:ascii="Candara" w:hAnsi="Candara"/>
          <w:sz w:val="20"/>
          <w:szCs w:val="20"/>
        </w:rPr>
        <w:t xml:space="preserve"> </w:t>
      </w:r>
      <w:r w:rsidR="00202125">
        <w:rPr>
          <w:rFonts w:ascii="Candara" w:hAnsi="Candara"/>
          <w:sz w:val="20"/>
          <w:szCs w:val="20"/>
        </w:rPr>
        <w:t>z wejściem w życie nowej ustawy Prawo Wodne,</w:t>
      </w:r>
    </w:p>
    <w:p w:rsidR="00AC24FE" w:rsidRDefault="00AC24FE" w:rsidP="00AC24FE">
      <w:pPr>
        <w:pStyle w:val="Akapitzlist"/>
        <w:numPr>
          <w:ilvl w:val="0"/>
          <w:numId w:val="19"/>
        </w:numPr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zmiana prawa wymusiła przejęcie jednostek terenowych</w:t>
      </w:r>
      <w:r>
        <w:rPr>
          <w:rFonts w:ascii="Candara" w:hAnsi="Candara"/>
          <w:sz w:val="20"/>
          <w:szCs w:val="20"/>
        </w:rPr>
        <w:t>,</w:t>
      </w:r>
    </w:p>
    <w:p w:rsidR="00AC24FE" w:rsidRDefault="00AC24FE" w:rsidP="00AC24FE">
      <w:pPr>
        <w:pStyle w:val="Akapitzlist"/>
        <w:numPr>
          <w:ilvl w:val="0"/>
          <w:numId w:val="19"/>
        </w:numPr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zmiana wymusiła przejęcie rozproszonych rozwiązań pozbawionych wsparcia, wytworzonych w starych technologiach</w:t>
      </w:r>
      <w:r>
        <w:rPr>
          <w:rFonts w:ascii="Candara" w:hAnsi="Candara"/>
          <w:sz w:val="20"/>
          <w:szCs w:val="20"/>
        </w:rPr>
        <w:t>, mających różną formę wizualną,</w:t>
      </w:r>
    </w:p>
    <w:p w:rsidR="003C2B08" w:rsidRPr="00AC24FE" w:rsidRDefault="00AC24FE" w:rsidP="00AC24FE">
      <w:pPr>
        <w:pStyle w:val="Akapitzlist"/>
        <w:numPr>
          <w:ilvl w:val="0"/>
          <w:numId w:val="19"/>
        </w:numPr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skutkiem jest rozproszenie i fragmentaryzacja danych</w:t>
      </w:r>
      <w:r>
        <w:rPr>
          <w:rFonts w:ascii="Candara" w:hAnsi="Candara"/>
          <w:sz w:val="20"/>
          <w:szCs w:val="20"/>
        </w:rPr>
        <w:t>.</w:t>
      </w:r>
    </w:p>
    <w:p w:rsidR="007D3723" w:rsidRDefault="007D3723" w:rsidP="00920974">
      <w:pPr>
        <w:jc w:val="both"/>
        <w:rPr>
          <w:rFonts w:ascii="Candara" w:hAnsi="Candara"/>
          <w:sz w:val="20"/>
          <w:szCs w:val="20"/>
        </w:rPr>
      </w:pPr>
    </w:p>
    <w:p w:rsidR="0085435F" w:rsidRDefault="0085435F" w:rsidP="00920974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Następnie </w:t>
      </w:r>
      <w:r w:rsidR="002571D1">
        <w:rPr>
          <w:rFonts w:ascii="Candara" w:hAnsi="Candara"/>
          <w:sz w:val="20"/>
          <w:szCs w:val="20"/>
        </w:rPr>
        <w:t>podsumowane zostały</w:t>
      </w:r>
      <w:r>
        <w:rPr>
          <w:rFonts w:ascii="Candara" w:hAnsi="Candara"/>
          <w:sz w:val="20"/>
          <w:szCs w:val="20"/>
        </w:rPr>
        <w:t xml:space="preserve"> </w:t>
      </w:r>
      <w:r w:rsidRPr="00C015D9">
        <w:rPr>
          <w:rFonts w:ascii="Candara" w:hAnsi="Candara"/>
          <w:b/>
          <w:sz w:val="20"/>
          <w:szCs w:val="20"/>
        </w:rPr>
        <w:t>problemy</w:t>
      </w:r>
      <w:r>
        <w:rPr>
          <w:rFonts w:ascii="Candara" w:hAnsi="Candara"/>
          <w:sz w:val="20"/>
          <w:szCs w:val="20"/>
        </w:rPr>
        <w:t xml:space="preserve">, z którymi boryka się </w:t>
      </w:r>
      <w:r w:rsidR="00AC24FE" w:rsidRPr="00AC24FE">
        <w:rPr>
          <w:rFonts w:ascii="Candara" w:hAnsi="Candara"/>
          <w:sz w:val="20"/>
          <w:szCs w:val="20"/>
        </w:rPr>
        <w:t xml:space="preserve">PGW WP </w:t>
      </w:r>
      <w:r w:rsidR="001142D8">
        <w:rPr>
          <w:rFonts w:ascii="Candara" w:hAnsi="Candara"/>
          <w:sz w:val="20"/>
          <w:szCs w:val="20"/>
        </w:rPr>
        <w:t>i</w:t>
      </w:r>
      <w:r>
        <w:rPr>
          <w:rFonts w:ascii="Candara" w:hAnsi="Candara"/>
          <w:sz w:val="20"/>
          <w:szCs w:val="20"/>
        </w:rPr>
        <w:t xml:space="preserve"> które są bezpośrednią przyczyną realizacji niniejszego projektu.</w:t>
      </w:r>
      <w:r w:rsidR="007D3723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Wśród nich należy wymienić:</w:t>
      </w:r>
    </w:p>
    <w:p w:rsidR="00094F0D" w:rsidRPr="00AC24FE" w:rsidRDefault="00322444" w:rsidP="00A93A65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 xml:space="preserve">nie istnieją narzędzia ułatwiające rozliczanie z użytkowania dróg wodnych oraz infrastruktury technicznej, które podlegają opłatom zgodnie z </w:t>
      </w:r>
      <w:proofErr w:type="spellStart"/>
      <w:r w:rsidRPr="00AC24FE">
        <w:rPr>
          <w:rFonts w:ascii="Candara" w:hAnsi="Candara"/>
          <w:sz w:val="20"/>
          <w:szCs w:val="20"/>
        </w:rPr>
        <w:t>rozp</w:t>
      </w:r>
      <w:proofErr w:type="spellEnd"/>
      <w:r w:rsidRPr="00AC24FE">
        <w:rPr>
          <w:rFonts w:ascii="Candara" w:hAnsi="Candara"/>
          <w:sz w:val="20"/>
          <w:szCs w:val="20"/>
        </w:rPr>
        <w:t>. MGMiŻŚ w sprawie należności za korzystanie ze śródlądowych dróg wodnych i ich odcinków oraz śluz i pochylni,</w:t>
      </w:r>
    </w:p>
    <w:p w:rsidR="00094F0D" w:rsidRPr="00AC24FE" w:rsidRDefault="00322444" w:rsidP="00A93A65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brak możliwości dokonywania płatności elektronicznych bezpośrednio na śluzie lub pochylni,</w:t>
      </w:r>
    </w:p>
    <w:p w:rsidR="00094F0D" w:rsidRPr="00AC24FE" w:rsidRDefault="00322444" w:rsidP="00A93A65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brak jednego punktu dostępowego do ustandaryzowanych, kompletnych i aktualnych danych dotyczących wszystkich dróg wodnych na terenie kraju oraz informacji o warunkach przemieszczania się po nich, w tym danych o zjawiskach lodowych i utrudnieniach żeglugowych,</w:t>
      </w:r>
    </w:p>
    <w:p w:rsidR="00094F0D" w:rsidRDefault="00322444" w:rsidP="00A93A65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brak jednolitego dla całego przedsiębiorstwa mechanizmu zbierania danych oraz</w:t>
      </w:r>
      <w:r w:rsidR="00353BB2">
        <w:rPr>
          <w:rFonts w:ascii="Candara" w:hAnsi="Candara"/>
          <w:sz w:val="20"/>
          <w:szCs w:val="20"/>
        </w:rPr>
        <w:t xml:space="preserve"> standardu przekazywania danych,</w:t>
      </w:r>
    </w:p>
    <w:p w:rsidR="00094F0D" w:rsidRPr="00AC24FE" w:rsidRDefault="00322444" w:rsidP="00A93A65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brak narzędzi służących wydawaniu jednolitych komunikatów nawigacyjnych oraz informacji nt. infrastruktury rzecznej typu umocnienia brzegowe, porty, urządzenia hydrotechniczne,</w:t>
      </w:r>
    </w:p>
    <w:p w:rsidR="00094F0D" w:rsidRPr="00AC24FE" w:rsidRDefault="00322444" w:rsidP="00A93A65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brak platformy informatycznej umożliwiającej planowanie rejsu oraz komunikację pomiędzy użytkownikiem, a administratorem drogi wodnej,</w:t>
      </w:r>
    </w:p>
    <w:p w:rsidR="009B5158" w:rsidRPr="00AC24FE" w:rsidRDefault="00322444" w:rsidP="00A93A65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ndara" w:hAnsi="Candara"/>
          <w:sz w:val="20"/>
          <w:szCs w:val="20"/>
        </w:rPr>
      </w:pPr>
      <w:r w:rsidRPr="00AC24FE">
        <w:rPr>
          <w:rFonts w:ascii="Candara" w:hAnsi="Candara"/>
          <w:sz w:val="20"/>
          <w:szCs w:val="20"/>
        </w:rPr>
        <w:t>brak dostępu do danych operacyjnych dla pracowników Centrów Operacyjnych Ochrony Przeciwpowodziowej.</w:t>
      </w:r>
    </w:p>
    <w:p w:rsidR="00AC24FE" w:rsidRDefault="00AC24FE" w:rsidP="00920974">
      <w:pPr>
        <w:jc w:val="both"/>
        <w:rPr>
          <w:rFonts w:ascii="Candara" w:hAnsi="Candara"/>
          <w:sz w:val="20"/>
          <w:szCs w:val="20"/>
        </w:rPr>
      </w:pPr>
    </w:p>
    <w:p w:rsidR="00AC24FE" w:rsidRDefault="00C015D9" w:rsidP="009B5158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W dal</w:t>
      </w:r>
      <w:r w:rsidR="00AC24FE">
        <w:rPr>
          <w:rFonts w:ascii="Candara" w:hAnsi="Candara"/>
          <w:sz w:val="20"/>
          <w:szCs w:val="20"/>
        </w:rPr>
        <w:t xml:space="preserve">szej kolejności omówiono </w:t>
      </w:r>
      <w:r w:rsidR="00AC24FE" w:rsidRPr="00AC24FE">
        <w:rPr>
          <w:rFonts w:ascii="Candara" w:hAnsi="Candara"/>
          <w:b/>
          <w:sz w:val="20"/>
          <w:szCs w:val="20"/>
        </w:rPr>
        <w:t>identyfikację interesariuszy</w:t>
      </w:r>
      <w:r w:rsidR="00AC24FE">
        <w:rPr>
          <w:rFonts w:ascii="Candara" w:hAnsi="Candara"/>
          <w:sz w:val="20"/>
          <w:szCs w:val="20"/>
        </w:rPr>
        <w:t xml:space="preserve">. Wskazano na obywateli będących potencjalnymi odbiorcami usług. </w:t>
      </w:r>
      <w:r w:rsidR="00353BB2">
        <w:rPr>
          <w:rFonts w:ascii="Candara" w:hAnsi="Candara"/>
          <w:sz w:val="20"/>
          <w:szCs w:val="20"/>
        </w:rPr>
        <w:t>Dodatkowo</w:t>
      </w:r>
      <w:r w:rsidR="00AC24FE">
        <w:rPr>
          <w:rFonts w:ascii="Candara" w:hAnsi="Candara"/>
          <w:sz w:val="20"/>
          <w:szCs w:val="20"/>
        </w:rPr>
        <w:t xml:space="preserve"> wyróżniono </w:t>
      </w:r>
      <w:r w:rsidR="00AC24FE" w:rsidRPr="00AC24FE">
        <w:rPr>
          <w:rFonts w:ascii="Candara" w:hAnsi="Candara"/>
          <w:sz w:val="20"/>
          <w:szCs w:val="20"/>
        </w:rPr>
        <w:t>przedsiębiorc</w:t>
      </w:r>
      <w:r w:rsidR="00AC24FE">
        <w:rPr>
          <w:rFonts w:ascii="Candara" w:hAnsi="Candara"/>
          <w:sz w:val="20"/>
          <w:szCs w:val="20"/>
        </w:rPr>
        <w:t xml:space="preserve">ów wykorzystujących </w:t>
      </w:r>
      <w:r w:rsidR="00353BB2">
        <w:rPr>
          <w:rFonts w:ascii="Candara" w:hAnsi="Candara"/>
          <w:sz w:val="20"/>
          <w:szCs w:val="20"/>
        </w:rPr>
        <w:t>śródlądowe drogi wodnej</w:t>
      </w:r>
      <w:r w:rsidR="00AC24FE">
        <w:rPr>
          <w:rFonts w:ascii="Candara" w:hAnsi="Candara"/>
          <w:sz w:val="20"/>
          <w:szCs w:val="20"/>
        </w:rPr>
        <w:t xml:space="preserve"> do celów zarobkowych oraz pracowników </w:t>
      </w:r>
      <w:r w:rsidR="00353BB2">
        <w:rPr>
          <w:rFonts w:ascii="Candara" w:hAnsi="Candara"/>
          <w:sz w:val="20"/>
          <w:szCs w:val="20"/>
        </w:rPr>
        <w:t xml:space="preserve">Beneficjenta </w:t>
      </w:r>
      <w:r w:rsidR="00AC24FE">
        <w:rPr>
          <w:rFonts w:ascii="Candara" w:hAnsi="Candara"/>
          <w:sz w:val="20"/>
          <w:szCs w:val="20"/>
        </w:rPr>
        <w:t>odpowiedzialn</w:t>
      </w:r>
      <w:r w:rsidR="00353BB2">
        <w:rPr>
          <w:rFonts w:ascii="Candara" w:hAnsi="Candara"/>
          <w:sz w:val="20"/>
          <w:szCs w:val="20"/>
        </w:rPr>
        <w:t>ego</w:t>
      </w:r>
      <w:r w:rsidR="00AC24FE">
        <w:rPr>
          <w:rFonts w:ascii="Candara" w:hAnsi="Candara"/>
          <w:sz w:val="20"/>
          <w:szCs w:val="20"/>
        </w:rPr>
        <w:t xml:space="preserve"> za administrowanie drogami</w:t>
      </w:r>
      <w:r w:rsidR="00353BB2">
        <w:rPr>
          <w:rFonts w:ascii="Candara" w:hAnsi="Candara"/>
          <w:sz w:val="20"/>
          <w:szCs w:val="20"/>
        </w:rPr>
        <w:t xml:space="preserve"> wodnych</w:t>
      </w:r>
      <w:r w:rsidR="00AC24FE">
        <w:rPr>
          <w:rFonts w:ascii="Candara" w:hAnsi="Candara"/>
          <w:sz w:val="20"/>
          <w:szCs w:val="20"/>
        </w:rPr>
        <w:t xml:space="preserve">, rozliczanie korzystania z </w:t>
      </w:r>
      <w:r w:rsidR="00353BB2">
        <w:rPr>
          <w:rFonts w:ascii="Candara" w:hAnsi="Candara"/>
          <w:sz w:val="20"/>
          <w:szCs w:val="20"/>
        </w:rPr>
        <w:t>nich</w:t>
      </w:r>
      <w:r w:rsidR="00AC24FE">
        <w:rPr>
          <w:rFonts w:ascii="Candara" w:hAnsi="Candara"/>
          <w:sz w:val="20"/>
          <w:szCs w:val="20"/>
        </w:rPr>
        <w:t xml:space="preserve"> i inne. </w:t>
      </w:r>
    </w:p>
    <w:p w:rsidR="00A93A65" w:rsidRDefault="00A93A65" w:rsidP="009B5158">
      <w:pPr>
        <w:jc w:val="both"/>
        <w:rPr>
          <w:rFonts w:ascii="Candara" w:hAnsi="Candara"/>
          <w:sz w:val="20"/>
          <w:szCs w:val="20"/>
        </w:rPr>
      </w:pPr>
    </w:p>
    <w:p w:rsidR="00A93A65" w:rsidRDefault="00A93A65" w:rsidP="009B5158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Szczegółowo omówiono </w:t>
      </w:r>
      <w:r w:rsidRPr="00A93A65">
        <w:rPr>
          <w:rFonts w:ascii="Candara" w:hAnsi="Candara"/>
          <w:b/>
          <w:sz w:val="20"/>
          <w:szCs w:val="20"/>
        </w:rPr>
        <w:t>problemy i potrzeby interesariuszy</w:t>
      </w:r>
      <w:r>
        <w:rPr>
          <w:rFonts w:ascii="Candara" w:hAnsi="Candara"/>
          <w:sz w:val="20"/>
          <w:szCs w:val="20"/>
        </w:rPr>
        <w:t xml:space="preserve"> oraz sposób w jaki ich </w:t>
      </w:r>
      <w:r w:rsidR="00353BB2">
        <w:rPr>
          <w:rFonts w:ascii="Candara" w:hAnsi="Candara"/>
          <w:sz w:val="20"/>
          <w:szCs w:val="20"/>
        </w:rPr>
        <w:t>zidentyfikowano</w:t>
      </w:r>
      <w:r>
        <w:rPr>
          <w:rFonts w:ascii="Candara" w:hAnsi="Candara"/>
          <w:sz w:val="20"/>
          <w:szCs w:val="20"/>
        </w:rPr>
        <w:t xml:space="preserve">. </w:t>
      </w:r>
    </w:p>
    <w:p w:rsidR="00A93A65" w:rsidRDefault="00A93A65" w:rsidP="009B5158">
      <w:pPr>
        <w:jc w:val="both"/>
        <w:rPr>
          <w:rFonts w:ascii="Candara" w:hAnsi="Candara"/>
          <w:sz w:val="20"/>
          <w:szCs w:val="20"/>
        </w:rPr>
      </w:pPr>
    </w:p>
    <w:p w:rsidR="00A93A65" w:rsidRDefault="00A93A65" w:rsidP="009B5158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W dalszej kolejności zaprezentowane zostały </w:t>
      </w:r>
      <w:r w:rsidRPr="00A93A65">
        <w:rPr>
          <w:rFonts w:ascii="Candara" w:hAnsi="Candara"/>
          <w:b/>
          <w:sz w:val="20"/>
          <w:szCs w:val="20"/>
        </w:rPr>
        <w:t>e-usługi</w:t>
      </w:r>
      <w:r>
        <w:rPr>
          <w:rFonts w:ascii="Candara" w:hAnsi="Candara"/>
          <w:sz w:val="20"/>
          <w:szCs w:val="20"/>
        </w:rPr>
        <w:t xml:space="preserve">, które zostaną udostępnione w ramach projektu. Wyszczególniono: </w:t>
      </w:r>
    </w:p>
    <w:p w:rsidR="00A93A65" w:rsidRDefault="00A93A65" w:rsidP="00A93A65">
      <w:pPr>
        <w:pStyle w:val="Akapitzlist"/>
        <w:numPr>
          <w:ilvl w:val="0"/>
          <w:numId w:val="22"/>
        </w:numPr>
        <w:jc w:val="both"/>
        <w:rPr>
          <w:rFonts w:ascii="Candara" w:hAnsi="Candara"/>
          <w:sz w:val="20"/>
          <w:szCs w:val="20"/>
        </w:rPr>
      </w:pPr>
      <w:r w:rsidRPr="00A93A65">
        <w:rPr>
          <w:rFonts w:ascii="Candara" w:hAnsi="Candara"/>
          <w:sz w:val="20"/>
          <w:szCs w:val="20"/>
        </w:rPr>
        <w:t>Elektroniczne rozliczanie deklaracji, na podstawie której ustala się wysokość należności za korzystanie ze śródlądowych dróg wodnych i ich odcinków oraz śluz i pochylni w danym miesiącu</w:t>
      </w:r>
      <w:r>
        <w:rPr>
          <w:rFonts w:ascii="Candara" w:hAnsi="Candara"/>
          <w:sz w:val="20"/>
          <w:szCs w:val="20"/>
        </w:rPr>
        <w:t>.</w:t>
      </w:r>
    </w:p>
    <w:p w:rsidR="00094F0D" w:rsidRPr="00A93A65" w:rsidRDefault="00322444" w:rsidP="00A93A65">
      <w:pPr>
        <w:pStyle w:val="Akapitzlist"/>
        <w:numPr>
          <w:ilvl w:val="0"/>
          <w:numId w:val="22"/>
        </w:numPr>
        <w:rPr>
          <w:rFonts w:ascii="Candara" w:hAnsi="Candara"/>
          <w:sz w:val="20"/>
          <w:szCs w:val="20"/>
        </w:rPr>
      </w:pPr>
      <w:r w:rsidRPr="00A93A65">
        <w:rPr>
          <w:rFonts w:ascii="Candara" w:hAnsi="Candara"/>
          <w:sz w:val="20"/>
          <w:szCs w:val="20"/>
        </w:rPr>
        <w:t>E-opłata za śluzowanie lub przejście przez pochylnię.</w:t>
      </w:r>
    </w:p>
    <w:p w:rsidR="00094F0D" w:rsidRPr="00A93A65" w:rsidRDefault="00322444" w:rsidP="00A93A65">
      <w:pPr>
        <w:pStyle w:val="Akapitzlist"/>
        <w:numPr>
          <w:ilvl w:val="0"/>
          <w:numId w:val="22"/>
        </w:numPr>
        <w:rPr>
          <w:rFonts w:ascii="Candara" w:hAnsi="Candara"/>
          <w:sz w:val="20"/>
          <w:szCs w:val="20"/>
        </w:rPr>
      </w:pPr>
      <w:r w:rsidRPr="00A93A65">
        <w:rPr>
          <w:rFonts w:ascii="Candara" w:hAnsi="Candara"/>
          <w:sz w:val="20"/>
          <w:szCs w:val="20"/>
        </w:rPr>
        <w:t>Planowanie trasy rejsu.</w:t>
      </w:r>
    </w:p>
    <w:p w:rsidR="00094F0D" w:rsidRDefault="00322444" w:rsidP="00A93A65">
      <w:pPr>
        <w:pStyle w:val="Akapitzlist"/>
        <w:numPr>
          <w:ilvl w:val="0"/>
          <w:numId w:val="22"/>
        </w:numPr>
        <w:rPr>
          <w:rFonts w:ascii="Candara" w:hAnsi="Candara"/>
          <w:sz w:val="20"/>
          <w:szCs w:val="20"/>
        </w:rPr>
      </w:pPr>
      <w:r w:rsidRPr="00A93A65">
        <w:rPr>
          <w:rFonts w:ascii="Candara" w:hAnsi="Candara"/>
          <w:sz w:val="20"/>
          <w:szCs w:val="20"/>
        </w:rPr>
        <w:t>Zgł</w:t>
      </w:r>
      <w:r w:rsidR="00202125">
        <w:rPr>
          <w:rFonts w:ascii="Candara" w:hAnsi="Candara"/>
          <w:sz w:val="20"/>
          <w:szCs w:val="20"/>
        </w:rPr>
        <w:t>o</w:t>
      </w:r>
      <w:r w:rsidRPr="00A93A65">
        <w:rPr>
          <w:rFonts w:ascii="Candara" w:hAnsi="Candara"/>
          <w:sz w:val="20"/>
          <w:szCs w:val="20"/>
        </w:rPr>
        <w:t>sz</w:t>
      </w:r>
      <w:r w:rsidR="00202125">
        <w:rPr>
          <w:rFonts w:ascii="Candara" w:hAnsi="Candara"/>
          <w:sz w:val="20"/>
          <w:szCs w:val="20"/>
        </w:rPr>
        <w:t>e</w:t>
      </w:r>
      <w:r w:rsidRPr="00A93A65">
        <w:rPr>
          <w:rFonts w:ascii="Candara" w:hAnsi="Candara"/>
          <w:sz w:val="20"/>
          <w:szCs w:val="20"/>
        </w:rPr>
        <w:t>nia on-line uwag dotyczących drogi wodnej.</w:t>
      </w:r>
    </w:p>
    <w:p w:rsidR="00A5481C" w:rsidRDefault="00A5481C" w:rsidP="00A5481C">
      <w:pPr>
        <w:rPr>
          <w:rFonts w:ascii="Candara" w:hAnsi="Candara"/>
          <w:sz w:val="20"/>
          <w:szCs w:val="20"/>
        </w:rPr>
      </w:pPr>
    </w:p>
    <w:p w:rsidR="006B42D7" w:rsidRPr="006B42D7" w:rsidRDefault="00BB53E5" w:rsidP="00BB53E5">
      <w:pPr>
        <w:autoSpaceDE w:val="0"/>
        <w:autoSpaceDN w:val="0"/>
        <w:adjustRightInd w:val="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Wskazano, iż w</w:t>
      </w:r>
      <w:r w:rsidR="00A5481C" w:rsidRPr="00A5481C">
        <w:rPr>
          <w:rFonts w:ascii="Candara" w:hAnsi="Candara"/>
          <w:sz w:val="20"/>
          <w:szCs w:val="20"/>
        </w:rPr>
        <w:t>drożenie elektronicznych narzędzi on-line usprawni rozliczanie należności za korzystanie z dróg wodn</w:t>
      </w:r>
      <w:r w:rsidR="00A5481C">
        <w:rPr>
          <w:rFonts w:ascii="Candara" w:hAnsi="Candara"/>
          <w:sz w:val="20"/>
          <w:szCs w:val="20"/>
        </w:rPr>
        <w:t xml:space="preserve">ych oraz zlokalizowanej na nich </w:t>
      </w:r>
      <w:r w:rsidR="00A5481C" w:rsidRPr="00A5481C">
        <w:rPr>
          <w:rFonts w:ascii="Candara" w:hAnsi="Candara"/>
          <w:sz w:val="20"/>
          <w:szCs w:val="20"/>
        </w:rPr>
        <w:t>infrastruktury technicznej</w:t>
      </w:r>
      <w:r w:rsidR="00A5481C">
        <w:rPr>
          <w:rFonts w:ascii="Candara" w:hAnsi="Candara"/>
          <w:sz w:val="20"/>
          <w:szCs w:val="20"/>
        </w:rPr>
        <w:t xml:space="preserve">. Nastąpi  </w:t>
      </w:r>
      <w:r w:rsidR="00A5481C" w:rsidRPr="00A5481C">
        <w:rPr>
          <w:rFonts w:ascii="Candara" w:hAnsi="Candara"/>
          <w:sz w:val="20"/>
          <w:szCs w:val="20"/>
        </w:rPr>
        <w:t>standaryzacja dokumentów</w:t>
      </w:r>
      <w:r w:rsidR="00A5481C" w:rsidRPr="006B42D7">
        <w:rPr>
          <w:rFonts w:ascii="Candara" w:hAnsi="Candara"/>
          <w:sz w:val="20"/>
          <w:szCs w:val="20"/>
        </w:rPr>
        <w:t xml:space="preserve">, co doprowadzi do zwiększenia efektywności działania administracji. </w:t>
      </w:r>
      <w:r w:rsidR="006B42D7">
        <w:rPr>
          <w:rFonts w:ascii="Candara" w:hAnsi="Candara"/>
          <w:sz w:val="20"/>
          <w:szCs w:val="20"/>
        </w:rPr>
        <w:t>R</w:t>
      </w:r>
      <w:r w:rsidR="006B42D7" w:rsidRPr="006B42D7">
        <w:rPr>
          <w:rFonts w:ascii="Candara" w:hAnsi="Candara"/>
          <w:sz w:val="20"/>
          <w:szCs w:val="20"/>
        </w:rPr>
        <w:t xml:space="preserve">ealizacja przedmiotowego projektu </w:t>
      </w:r>
      <w:r w:rsidR="006B42D7" w:rsidRPr="006B42D7">
        <w:rPr>
          <w:rFonts w:ascii="Candara" w:hAnsi="Candara"/>
          <w:sz w:val="20"/>
          <w:szCs w:val="20"/>
        </w:rPr>
        <w:lastRenderedPageBreak/>
        <w:t>znacząco poszerzy zakres spraw, które klienci będą mogli załatwiać przez Internet.</w:t>
      </w:r>
      <w:r w:rsidR="006B42D7">
        <w:rPr>
          <w:rFonts w:ascii="Candara" w:hAnsi="Candara"/>
          <w:sz w:val="20"/>
          <w:szCs w:val="20"/>
        </w:rPr>
        <w:t xml:space="preserve"> </w:t>
      </w:r>
      <w:r w:rsidR="006B42D7" w:rsidRPr="006B42D7">
        <w:rPr>
          <w:rFonts w:ascii="Candara" w:hAnsi="Candara"/>
          <w:sz w:val="20"/>
          <w:szCs w:val="20"/>
        </w:rPr>
        <w:t>Systemem zapewni centralny punkt dostępu d</w:t>
      </w:r>
      <w:r w:rsidR="006B42D7">
        <w:rPr>
          <w:rFonts w:ascii="Candara" w:hAnsi="Candara"/>
          <w:sz w:val="20"/>
          <w:szCs w:val="20"/>
        </w:rPr>
        <w:t xml:space="preserve">o danych i informacji z poziomu </w:t>
      </w:r>
      <w:r w:rsidR="006B42D7" w:rsidRPr="006B42D7">
        <w:rPr>
          <w:rFonts w:ascii="Candara" w:hAnsi="Candara"/>
          <w:sz w:val="20"/>
          <w:szCs w:val="20"/>
        </w:rPr>
        <w:t>przeglądarki internetowej oraz aplikacji m</w:t>
      </w:r>
      <w:r w:rsidR="006B42D7">
        <w:rPr>
          <w:rFonts w:ascii="Candara" w:hAnsi="Candara"/>
          <w:sz w:val="20"/>
          <w:szCs w:val="20"/>
        </w:rPr>
        <w:t xml:space="preserve">obilnej, oczekiwanych w trakcie </w:t>
      </w:r>
      <w:r w:rsidR="006B42D7" w:rsidRPr="006B42D7">
        <w:rPr>
          <w:rFonts w:ascii="Candara" w:hAnsi="Candara"/>
          <w:sz w:val="20"/>
          <w:szCs w:val="20"/>
        </w:rPr>
        <w:t xml:space="preserve">korzystania z dróg wodnych. </w:t>
      </w:r>
    </w:p>
    <w:p w:rsidR="006B42D7" w:rsidRDefault="006B42D7" w:rsidP="006B42D7">
      <w:pPr>
        <w:autoSpaceDE w:val="0"/>
        <w:autoSpaceDN w:val="0"/>
        <w:adjustRightInd w:val="0"/>
        <w:jc w:val="both"/>
        <w:rPr>
          <w:rFonts w:ascii="Candara" w:hAnsi="Candara"/>
          <w:sz w:val="20"/>
          <w:szCs w:val="20"/>
        </w:rPr>
      </w:pPr>
      <w:bookmarkStart w:id="0" w:name="_GoBack"/>
      <w:bookmarkEnd w:id="0"/>
    </w:p>
    <w:p w:rsidR="006B42D7" w:rsidRPr="006B42D7" w:rsidRDefault="006B42D7" w:rsidP="006B42D7">
      <w:pPr>
        <w:autoSpaceDE w:val="0"/>
        <w:autoSpaceDN w:val="0"/>
        <w:adjustRightInd w:val="0"/>
        <w:jc w:val="both"/>
        <w:rPr>
          <w:rFonts w:ascii="Candara" w:hAnsi="Candara"/>
          <w:sz w:val="20"/>
          <w:szCs w:val="20"/>
        </w:rPr>
      </w:pPr>
      <w:r w:rsidRPr="006B42D7">
        <w:rPr>
          <w:rFonts w:ascii="Candara" w:hAnsi="Candara"/>
          <w:sz w:val="20"/>
          <w:szCs w:val="20"/>
        </w:rPr>
        <w:t>System stanowić będzie elektroniczny kanał</w:t>
      </w:r>
      <w:r>
        <w:rPr>
          <w:rFonts w:ascii="Candara" w:hAnsi="Candara"/>
          <w:sz w:val="20"/>
          <w:szCs w:val="20"/>
        </w:rPr>
        <w:t xml:space="preserve"> komunikacji z administratorem </w:t>
      </w:r>
      <w:r w:rsidRPr="006B42D7">
        <w:rPr>
          <w:rFonts w:ascii="Candara" w:hAnsi="Candara"/>
          <w:sz w:val="20"/>
          <w:szCs w:val="20"/>
        </w:rPr>
        <w:t>dróg wodnych, umożliwiający wymianę informacji o nieprawidłowoś</w:t>
      </w:r>
      <w:r>
        <w:rPr>
          <w:rFonts w:ascii="Candara" w:hAnsi="Candara"/>
          <w:sz w:val="20"/>
          <w:szCs w:val="20"/>
        </w:rPr>
        <w:t xml:space="preserve">ciach, </w:t>
      </w:r>
      <w:r w:rsidRPr="006B42D7">
        <w:rPr>
          <w:rFonts w:ascii="Candara" w:hAnsi="Candara"/>
          <w:sz w:val="20"/>
          <w:szCs w:val="20"/>
        </w:rPr>
        <w:t>utrudnieniach, zagrożeniach lub innych zdarzeniach występują</w:t>
      </w:r>
      <w:r>
        <w:rPr>
          <w:rFonts w:ascii="Candara" w:hAnsi="Candara"/>
          <w:sz w:val="20"/>
          <w:szCs w:val="20"/>
        </w:rPr>
        <w:t xml:space="preserve">cych na </w:t>
      </w:r>
      <w:r w:rsidRPr="006B42D7">
        <w:rPr>
          <w:rFonts w:ascii="Candara" w:hAnsi="Candara"/>
          <w:sz w:val="20"/>
          <w:szCs w:val="20"/>
        </w:rPr>
        <w:t>drogach wodnych lub obiektach infrastruktury technicznej.</w:t>
      </w:r>
    </w:p>
    <w:p w:rsidR="00A93A65" w:rsidRPr="00A93A65" w:rsidRDefault="00A93A65" w:rsidP="00A93A65">
      <w:pPr>
        <w:pStyle w:val="Akapitzlist"/>
        <w:jc w:val="both"/>
        <w:rPr>
          <w:rFonts w:ascii="Candara" w:hAnsi="Candara"/>
          <w:sz w:val="20"/>
          <w:szCs w:val="20"/>
        </w:rPr>
      </w:pPr>
    </w:p>
    <w:p w:rsidR="00A93A65" w:rsidRDefault="00A93A65" w:rsidP="009B5158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Podczas prezentacji omówiono </w:t>
      </w:r>
      <w:r w:rsidRPr="00A93A65">
        <w:rPr>
          <w:rFonts w:ascii="Candara" w:hAnsi="Candara"/>
          <w:b/>
          <w:sz w:val="20"/>
          <w:szCs w:val="20"/>
        </w:rPr>
        <w:t>architekturę rozwiązania</w:t>
      </w:r>
      <w:r>
        <w:rPr>
          <w:rFonts w:ascii="Candara" w:hAnsi="Candara"/>
          <w:sz w:val="20"/>
          <w:szCs w:val="20"/>
        </w:rPr>
        <w:t xml:space="preserve">, uwzględniającą przepływ danych pomiędzy systemami istniejącymi </w:t>
      </w:r>
      <w:r w:rsidR="00353BB2">
        <w:rPr>
          <w:rFonts w:ascii="Candara" w:hAnsi="Candara"/>
          <w:sz w:val="20"/>
          <w:szCs w:val="20"/>
        </w:rPr>
        <w:t>oraz</w:t>
      </w:r>
      <w:r>
        <w:rPr>
          <w:rFonts w:ascii="Candara" w:hAnsi="Candara"/>
          <w:sz w:val="20"/>
          <w:szCs w:val="20"/>
        </w:rPr>
        <w:t xml:space="preserve"> planowanymi. </w:t>
      </w:r>
    </w:p>
    <w:p w:rsidR="00AC24FE" w:rsidRDefault="00AC24FE" w:rsidP="009B5158">
      <w:pPr>
        <w:jc w:val="both"/>
        <w:rPr>
          <w:rFonts w:ascii="Candara" w:hAnsi="Candara"/>
          <w:sz w:val="20"/>
          <w:szCs w:val="20"/>
        </w:rPr>
      </w:pPr>
    </w:p>
    <w:p w:rsidR="00C015D9" w:rsidRDefault="00A93A65" w:rsidP="009B5158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W dalszej kolejności z</w:t>
      </w:r>
      <w:r w:rsidR="00C015D9">
        <w:rPr>
          <w:rFonts w:ascii="Candara" w:hAnsi="Candara"/>
          <w:sz w:val="20"/>
          <w:szCs w:val="20"/>
        </w:rPr>
        <w:t xml:space="preserve">ostał </w:t>
      </w:r>
      <w:r>
        <w:rPr>
          <w:rFonts w:ascii="Candara" w:hAnsi="Candara"/>
          <w:sz w:val="20"/>
          <w:szCs w:val="20"/>
        </w:rPr>
        <w:t xml:space="preserve">zaprezentowany </w:t>
      </w:r>
      <w:r w:rsidR="00C015D9">
        <w:rPr>
          <w:rFonts w:ascii="Candara" w:hAnsi="Candara"/>
          <w:sz w:val="20"/>
          <w:szCs w:val="20"/>
        </w:rPr>
        <w:t xml:space="preserve">główny </w:t>
      </w:r>
      <w:r>
        <w:rPr>
          <w:rFonts w:ascii="Candara" w:hAnsi="Candara"/>
          <w:b/>
          <w:sz w:val="20"/>
          <w:szCs w:val="20"/>
        </w:rPr>
        <w:t xml:space="preserve">cel projektu </w:t>
      </w:r>
      <w:r w:rsidRPr="00A93A65">
        <w:rPr>
          <w:rFonts w:ascii="Candara" w:hAnsi="Candara"/>
          <w:sz w:val="20"/>
          <w:szCs w:val="20"/>
        </w:rPr>
        <w:t>oraz</w:t>
      </w:r>
      <w:r>
        <w:rPr>
          <w:rFonts w:ascii="Candara" w:hAnsi="Candara"/>
          <w:b/>
          <w:sz w:val="20"/>
          <w:szCs w:val="20"/>
        </w:rPr>
        <w:t xml:space="preserve"> efekty jego wdrożenia </w:t>
      </w:r>
      <w:r w:rsidRPr="008B1EA1">
        <w:rPr>
          <w:rFonts w:ascii="Candara" w:hAnsi="Candara"/>
          <w:sz w:val="20"/>
          <w:szCs w:val="20"/>
        </w:rPr>
        <w:t>wyrażone mierzalnymi wskaźnikami</w:t>
      </w:r>
      <w:r>
        <w:rPr>
          <w:rFonts w:ascii="Candara" w:hAnsi="Candara"/>
          <w:sz w:val="20"/>
          <w:szCs w:val="20"/>
        </w:rPr>
        <w:t xml:space="preserve">. </w:t>
      </w:r>
      <w:r w:rsidR="00C015D9">
        <w:rPr>
          <w:rFonts w:ascii="Candara" w:hAnsi="Candara"/>
          <w:sz w:val="20"/>
          <w:szCs w:val="20"/>
        </w:rPr>
        <w:t>Wśród nich wskaza</w:t>
      </w:r>
      <w:r>
        <w:rPr>
          <w:rFonts w:ascii="Candara" w:hAnsi="Candara"/>
          <w:sz w:val="20"/>
          <w:szCs w:val="20"/>
        </w:rPr>
        <w:t>no</w:t>
      </w:r>
      <w:r w:rsidR="00C015D9">
        <w:rPr>
          <w:rFonts w:ascii="Candara" w:hAnsi="Candara"/>
          <w:sz w:val="20"/>
          <w:szCs w:val="20"/>
        </w:rPr>
        <w:t>:</w:t>
      </w:r>
    </w:p>
    <w:p w:rsidR="0039012A" w:rsidRPr="0039012A" w:rsidRDefault="0039012A" w:rsidP="0039012A">
      <w:pPr>
        <w:pStyle w:val="Akapitzlist"/>
        <w:numPr>
          <w:ilvl w:val="0"/>
          <w:numId w:val="26"/>
        </w:numPr>
        <w:jc w:val="both"/>
        <w:rPr>
          <w:rFonts w:ascii="Candara" w:hAnsi="Candara"/>
          <w:sz w:val="20"/>
          <w:szCs w:val="20"/>
        </w:rPr>
      </w:pPr>
      <w:r w:rsidRPr="0039012A">
        <w:rPr>
          <w:rFonts w:ascii="Candara" w:eastAsiaTheme="minorEastAsia" w:hAnsi="Candara"/>
          <w:sz w:val="20"/>
          <w:szCs w:val="20"/>
        </w:rPr>
        <w:t>Liczba usług publicznych udostępnionych on-line o stopniu dojrzałości co najmniej 4</w:t>
      </w:r>
      <w:r>
        <w:rPr>
          <w:rFonts w:ascii="Candara" w:eastAsiaTheme="minorEastAsia" w:hAnsi="Candara"/>
          <w:sz w:val="20"/>
          <w:szCs w:val="20"/>
        </w:rPr>
        <w:t>,</w:t>
      </w:r>
    </w:p>
    <w:p w:rsidR="00EB2BF5" w:rsidRPr="0039012A" w:rsidRDefault="00EB2BF5" w:rsidP="00EB2BF5">
      <w:pPr>
        <w:pStyle w:val="Akapitzlist"/>
        <w:numPr>
          <w:ilvl w:val="0"/>
          <w:numId w:val="26"/>
        </w:numPr>
        <w:jc w:val="both"/>
        <w:rPr>
          <w:rFonts w:ascii="Candara" w:hAnsi="Candara"/>
          <w:sz w:val="20"/>
          <w:szCs w:val="20"/>
        </w:rPr>
      </w:pPr>
      <w:r w:rsidRPr="0039012A">
        <w:rPr>
          <w:rFonts w:ascii="Candara" w:hAnsi="Candara"/>
          <w:sz w:val="20"/>
          <w:szCs w:val="20"/>
        </w:rPr>
        <w:t>Liczba usług publicznych udostępnionych on-line o stopniu dojrzałości 3</w:t>
      </w:r>
      <w:r w:rsidR="00202125">
        <w:rPr>
          <w:rFonts w:ascii="Candara" w:hAnsi="Candara"/>
          <w:sz w:val="20"/>
          <w:szCs w:val="20"/>
        </w:rPr>
        <w:t>,</w:t>
      </w:r>
      <w:r w:rsidRPr="0039012A">
        <w:rPr>
          <w:rFonts w:ascii="Candara" w:hAnsi="Candara"/>
          <w:sz w:val="20"/>
          <w:szCs w:val="20"/>
        </w:rPr>
        <w:t xml:space="preserve"> </w:t>
      </w:r>
    </w:p>
    <w:p w:rsidR="0039012A" w:rsidRPr="0039012A" w:rsidRDefault="0039012A" w:rsidP="0039012A">
      <w:pPr>
        <w:pStyle w:val="Akapitzlist"/>
        <w:numPr>
          <w:ilvl w:val="0"/>
          <w:numId w:val="26"/>
        </w:numPr>
        <w:jc w:val="both"/>
        <w:rPr>
          <w:rFonts w:ascii="Candara" w:hAnsi="Candara"/>
          <w:sz w:val="20"/>
          <w:szCs w:val="20"/>
        </w:rPr>
      </w:pPr>
      <w:r w:rsidRPr="0039012A">
        <w:rPr>
          <w:rFonts w:ascii="Candara" w:hAnsi="Candara"/>
          <w:sz w:val="20"/>
          <w:szCs w:val="20"/>
        </w:rPr>
        <w:t>Liczba załatwionych spraw poprzez udostępnioną on-line usługę publiczną</w:t>
      </w:r>
      <w:r>
        <w:rPr>
          <w:rFonts w:ascii="Candara" w:hAnsi="Candara"/>
          <w:sz w:val="20"/>
          <w:szCs w:val="20"/>
        </w:rPr>
        <w:t>,</w:t>
      </w:r>
    </w:p>
    <w:p w:rsidR="0039012A" w:rsidRDefault="0039012A" w:rsidP="00920974">
      <w:pPr>
        <w:jc w:val="both"/>
        <w:rPr>
          <w:rFonts w:ascii="Candara" w:hAnsi="Candara"/>
          <w:sz w:val="20"/>
          <w:szCs w:val="20"/>
        </w:rPr>
      </w:pPr>
    </w:p>
    <w:p w:rsidR="00251590" w:rsidRDefault="00251590" w:rsidP="00920974">
      <w:pPr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Następnie </w:t>
      </w:r>
      <w:r w:rsidR="00353BB2">
        <w:rPr>
          <w:rFonts w:ascii="Candara" w:hAnsi="Candara"/>
          <w:sz w:val="20"/>
          <w:szCs w:val="20"/>
        </w:rPr>
        <w:t>przedstawiono</w:t>
      </w:r>
      <w:r>
        <w:rPr>
          <w:rFonts w:ascii="Candara" w:hAnsi="Candara"/>
          <w:sz w:val="20"/>
          <w:szCs w:val="20"/>
        </w:rPr>
        <w:t xml:space="preserve"> </w:t>
      </w:r>
      <w:r w:rsidRPr="00251590">
        <w:rPr>
          <w:rFonts w:ascii="Candara" w:hAnsi="Candara"/>
          <w:b/>
          <w:sz w:val="20"/>
          <w:szCs w:val="20"/>
        </w:rPr>
        <w:t>budżet projektu</w:t>
      </w:r>
      <w:r>
        <w:rPr>
          <w:rFonts w:ascii="Candara" w:hAnsi="Candara"/>
          <w:b/>
          <w:sz w:val="20"/>
          <w:szCs w:val="20"/>
        </w:rPr>
        <w:t xml:space="preserve"> </w:t>
      </w:r>
      <w:r w:rsidRPr="00251590">
        <w:rPr>
          <w:rFonts w:ascii="Candara" w:hAnsi="Candara"/>
          <w:sz w:val="20"/>
          <w:szCs w:val="20"/>
        </w:rPr>
        <w:t>w</w:t>
      </w:r>
      <w:r>
        <w:rPr>
          <w:rFonts w:ascii="Candara" w:hAnsi="Candara"/>
          <w:sz w:val="20"/>
          <w:szCs w:val="20"/>
        </w:rPr>
        <w:t xml:space="preserve"> podziale na kategorie kosztó</w:t>
      </w:r>
      <w:r w:rsidRPr="00353BB2">
        <w:rPr>
          <w:rFonts w:ascii="Candara" w:hAnsi="Candara"/>
          <w:sz w:val="20"/>
          <w:szCs w:val="20"/>
        </w:rPr>
        <w:t>w</w:t>
      </w:r>
      <w:r w:rsidR="00353BB2" w:rsidRPr="00353BB2">
        <w:rPr>
          <w:rFonts w:ascii="Candara" w:hAnsi="Candara"/>
          <w:bCs/>
          <w:sz w:val="20"/>
          <w:szCs w:val="20"/>
        </w:rPr>
        <w:t>.</w:t>
      </w:r>
      <w:r w:rsidR="0039012A">
        <w:rPr>
          <w:rFonts w:ascii="Candara" w:hAnsi="Candara"/>
          <w:b/>
          <w:bCs/>
          <w:sz w:val="20"/>
          <w:szCs w:val="20"/>
        </w:rPr>
        <w:t xml:space="preserve"> </w:t>
      </w:r>
      <w:r w:rsidR="0039012A">
        <w:rPr>
          <w:rFonts w:ascii="Candara" w:hAnsi="Candara"/>
          <w:bCs/>
          <w:sz w:val="20"/>
          <w:szCs w:val="20"/>
        </w:rPr>
        <w:t xml:space="preserve">Wśród kosztów wskazano na następujące kategorie: </w:t>
      </w:r>
    </w:p>
    <w:p w:rsidR="0039012A" w:rsidRDefault="0039012A" w:rsidP="0039012A">
      <w:pPr>
        <w:pStyle w:val="Akapitzlist"/>
        <w:numPr>
          <w:ilvl w:val="0"/>
          <w:numId w:val="27"/>
        </w:numPr>
        <w:jc w:val="both"/>
        <w:rPr>
          <w:rFonts w:ascii="Candara" w:hAnsi="Candara"/>
          <w:bCs/>
          <w:sz w:val="20"/>
          <w:szCs w:val="20"/>
        </w:rPr>
      </w:pPr>
      <w:r w:rsidRPr="0039012A">
        <w:rPr>
          <w:rFonts w:ascii="Candara" w:hAnsi="Candara"/>
          <w:bCs/>
          <w:sz w:val="20"/>
          <w:szCs w:val="20"/>
        </w:rPr>
        <w:t>Oprogramowanie</w:t>
      </w:r>
      <w:r>
        <w:rPr>
          <w:rFonts w:ascii="Candara" w:hAnsi="Candara"/>
          <w:bCs/>
          <w:sz w:val="20"/>
          <w:szCs w:val="20"/>
        </w:rPr>
        <w:t>,</w:t>
      </w:r>
    </w:p>
    <w:p w:rsidR="0039012A" w:rsidRDefault="0039012A" w:rsidP="0039012A">
      <w:pPr>
        <w:pStyle w:val="Akapitzlist"/>
        <w:numPr>
          <w:ilvl w:val="0"/>
          <w:numId w:val="27"/>
        </w:numPr>
        <w:jc w:val="both"/>
        <w:rPr>
          <w:rFonts w:ascii="Candara" w:hAnsi="Candara"/>
          <w:bCs/>
          <w:sz w:val="20"/>
          <w:szCs w:val="20"/>
        </w:rPr>
      </w:pPr>
      <w:r w:rsidRPr="0039012A">
        <w:rPr>
          <w:rFonts w:ascii="Candara" w:hAnsi="Candara"/>
          <w:bCs/>
          <w:sz w:val="20"/>
          <w:szCs w:val="20"/>
        </w:rPr>
        <w:t>Infrastruktura</w:t>
      </w:r>
      <w:r>
        <w:rPr>
          <w:rFonts w:ascii="Candara" w:hAnsi="Candara"/>
          <w:bCs/>
          <w:sz w:val="20"/>
          <w:szCs w:val="20"/>
        </w:rPr>
        <w:t>,</w:t>
      </w:r>
    </w:p>
    <w:p w:rsidR="0039012A" w:rsidRPr="0039012A" w:rsidRDefault="0039012A" w:rsidP="0039012A">
      <w:pPr>
        <w:pStyle w:val="Akapitzlist"/>
        <w:numPr>
          <w:ilvl w:val="0"/>
          <w:numId w:val="27"/>
        </w:numPr>
        <w:jc w:val="both"/>
        <w:rPr>
          <w:rFonts w:ascii="Candara" w:hAnsi="Candara"/>
          <w:bCs/>
          <w:sz w:val="20"/>
          <w:szCs w:val="20"/>
        </w:rPr>
      </w:pPr>
      <w:r w:rsidRPr="0039012A">
        <w:rPr>
          <w:rFonts w:ascii="Candara" w:hAnsi="Candara"/>
          <w:bCs/>
          <w:sz w:val="20"/>
          <w:szCs w:val="20"/>
        </w:rPr>
        <w:t>Koszty UX i grafiki</w:t>
      </w:r>
      <w:r>
        <w:rPr>
          <w:rFonts w:ascii="Candara" w:hAnsi="Candara"/>
          <w:bCs/>
          <w:sz w:val="20"/>
          <w:szCs w:val="20"/>
        </w:rPr>
        <w:t>,</w:t>
      </w:r>
    </w:p>
    <w:p w:rsidR="0039012A" w:rsidRDefault="0039012A" w:rsidP="0039012A">
      <w:pPr>
        <w:pStyle w:val="Akapitzlist"/>
        <w:numPr>
          <w:ilvl w:val="0"/>
          <w:numId w:val="27"/>
        </w:numPr>
        <w:jc w:val="both"/>
        <w:rPr>
          <w:rFonts w:ascii="Candara" w:hAnsi="Candara"/>
          <w:bCs/>
          <w:sz w:val="20"/>
          <w:szCs w:val="20"/>
        </w:rPr>
      </w:pPr>
      <w:r w:rsidRPr="0039012A">
        <w:rPr>
          <w:rFonts w:ascii="Candara" w:hAnsi="Candara"/>
          <w:bCs/>
          <w:sz w:val="20"/>
          <w:szCs w:val="20"/>
        </w:rPr>
        <w:t>Bezpieczeństwo</w:t>
      </w:r>
      <w:r>
        <w:rPr>
          <w:rFonts w:ascii="Candara" w:hAnsi="Candara"/>
          <w:bCs/>
          <w:sz w:val="20"/>
          <w:szCs w:val="20"/>
        </w:rPr>
        <w:t>,</w:t>
      </w:r>
    </w:p>
    <w:p w:rsidR="0039012A" w:rsidRPr="0039012A" w:rsidRDefault="0039012A" w:rsidP="0039012A">
      <w:pPr>
        <w:pStyle w:val="Akapitzlist"/>
        <w:numPr>
          <w:ilvl w:val="0"/>
          <w:numId w:val="27"/>
        </w:numPr>
        <w:jc w:val="both"/>
        <w:rPr>
          <w:rFonts w:ascii="Candara" w:hAnsi="Candara"/>
          <w:bCs/>
          <w:sz w:val="20"/>
          <w:szCs w:val="20"/>
        </w:rPr>
      </w:pPr>
      <w:r w:rsidRPr="0039012A">
        <w:rPr>
          <w:rFonts w:ascii="Candara" w:hAnsi="Candara"/>
          <w:bCs/>
          <w:sz w:val="20"/>
          <w:szCs w:val="20"/>
        </w:rPr>
        <w:t>Wydajność rozwiązań</w:t>
      </w:r>
      <w:r>
        <w:rPr>
          <w:rFonts w:ascii="Candara" w:hAnsi="Candara"/>
          <w:bCs/>
          <w:sz w:val="20"/>
          <w:szCs w:val="20"/>
        </w:rPr>
        <w:t xml:space="preserve">, </w:t>
      </w:r>
    </w:p>
    <w:p w:rsidR="0039012A" w:rsidRDefault="0039012A" w:rsidP="0039012A">
      <w:pPr>
        <w:pStyle w:val="Akapitzlist"/>
        <w:numPr>
          <w:ilvl w:val="0"/>
          <w:numId w:val="27"/>
        </w:numPr>
        <w:jc w:val="both"/>
        <w:rPr>
          <w:rFonts w:ascii="Candara" w:hAnsi="Candara"/>
          <w:bCs/>
          <w:sz w:val="20"/>
          <w:szCs w:val="20"/>
        </w:rPr>
      </w:pPr>
      <w:r w:rsidRPr="0039012A">
        <w:rPr>
          <w:rFonts w:ascii="Candara" w:hAnsi="Candara"/>
          <w:bCs/>
          <w:sz w:val="20"/>
          <w:szCs w:val="20"/>
        </w:rPr>
        <w:t>Szkolenia</w:t>
      </w:r>
      <w:r>
        <w:rPr>
          <w:rFonts w:ascii="Candara" w:hAnsi="Candara"/>
          <w:bCs/>
          <w:sz w:val="20"/>
          <w:szCs w:val="20"/>
        </w:rPr>
        <w:t xml:space="preserve">, </w:t>
      </w:r>
    </w:p>
    <w:p w:rsidR="0039012A" w:rsidRPr="0039012A" w:rsidRDefault="0039012A" w:rsidP="0039012A">
      <w:pPr>
        <w:pStyle w:val="Akapitzlist"/>
        <w:numPr>
          <w:ilvl w:val="0"/>
          <w:numId w:val="27"/>
        </w:numPr>
        <w:jc w:val="both"/>
        <w:rPr>
          <w:rFonts w:ascii="Candara" w:hAnsi="Candara"/>
          <w:bCs/>
          <w:sz w:val="20"/>
          <w:szCs w:val="20"/>
        </w:rPr>
      </w:pPr>
      <w:r w:rsidRPr="0039012A">
        <w:rPr>
          <w:rFonts w:ascii="Candara" w:hAnsi="Candara"/>
          <w:bCs/>
          <w:sz w:val="20"/>
          <w:szCs w:val="20"/>
        </w:rPr>
        <w:t>Działania informacyjno-promocyjne</w:t>
      </w:r>
      <w:r>
        <w:rPr>
          <w:rFonts w:ascii="Candara" w:hAnsi="Candara"/>
          <w:bCs/>
          <w:sz w:val="20"/>
          <w:szCs w:val="20"/>
        </w:rPr>
        <w:t>,</w:t>
      </w:r>
    </w:p>
    <w:p w:rsidR="0039012A" w:rsidRPr="0039012A" w:rsidRDefault="0039012A" w:rsidP="0039012A">
      <w:pPr>
        <w:pStyle w:val="Akapitzlist"/>
        <w:numPr>
          <w:ilvl w:val="0"/>
          <w:numId w:val="27"/>
        </w:numPr>
        <w:jc w:val="both"/>
        <w:rPr>
          <w:rFonts w:ascii="Candara" w:hAnsi="Candara"/>
          <w:bCs/>
          <w:sz w:val="20"/>
          <w:szCs w:val="20"/>
        </w:rPr>
      </w:pPr>
      <w:r w:rsidRPr="0039012A">
        <w:rPr>
          <w:rFonts w:ascii="Candara" w:hAnsi="Candara"/>
          <w:bCs/>
          <w:sz w:val="20"/>
          <w:szCs w:val="20"/>
        </w:rPr>
        <w:t>Koszty zarządzania i wsparcia</w:t>
      </w:r>
      <w:r>
        <w:rPr>
          <w:rFonts w:ascii="Candara" w:hAnsi="Candara"/>
          <w:bCs/>
          <w:sz w:val="20"/>
          <w:szCs w:val="20"/>
        </w:rPr>
        <w:t xml:space="preserve">. </w:t>
      </w:r>
    </w:p>
    <w:p w:rsidR="0039012A" w:rsidRPr="0039012A" w:rsidRDefault="0039012A" w:rsidP="00920974">
      <w:pPr>
        <w:jc w:val="both"/>
        <w:rPr>
          <w:rFonts w:ascii="Candara" w:hAnsi="Candara"/>
          <w:sz w:val="20"/>
          <w:szCs w:val="20"/>
        </w:rPr>
      </w:pPr>
    </w:p>
    <w:p w:rsidR="00335C28" w:rsidRDefault="00335C28" w:rsidP="00920974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Jako ostatni element prezentacji omówiony został </w:t>
      </w:r>
      <w:r w:rsidRPr="00335C28">
        <w:rPr>
          <w:rFonts w:ascii="Candara" w:hAnsi="Candara"/>
          <w:b/>
          <w:sz w:val="20"/>
          <w:szCs w:val="20"/>
        </w:rPr>
        <w:t>harmonogram zamówień publicznych</w:t>
      </w:r>
      <w:r>
        <w:rPr>
          <w:rFonts w:ascii="Candara" w:hAnsi="Candara"/>
          <w:sz w:val="20"/>
          <w:szCs w:val="20"/>
        </w:rPr>
        <w:t>. Wśród postępowań, które zostaną przeprowadzone wskazano:</w:t>
      </w:r>
    </w:p>
    <w:p w:rsidR="001C1032" w:rsidRDefault="001C1032" w:rsidP="001C1032">
      <w:pPr>
        <w:pStyle w:val="Akapitzlist"/>
        <w:numPr>
          <w:ilvl w:val="0"/>
          <w:numId w:val="28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Wsparcie Beneficjenta w realizacji projektu,</w:t>
      </w:r>
    </w:p>
    <w:p w:rsidR="001C1032" w:rsidRDefault="001C1032" w:rsidP="001C1032">
      <w:pPr>
        <w:pStyle w:val="Akapitzlist"/>
        <w:numPr>
          <w:ilvl w:val="0"/>
          <w:numId w:val="28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Budowa i wdrożenie systemu informatycznego,</w:t>
      </w:r>
    </w:p>
    <w:p w:rsidR="001C1032" w:rsidRDefault="001C1032" w:rsidP="001C1032">
      <w:pPr>
        <w:pStyle w:val="Akapitzlist"/>
        <w:numPr>
          <w:ilvl w:val="0"/>
          <w:numId w:val="28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Audyt bezpieczeństwa systemu,</w:t>
      </w:r>
    </w:p>
    <w:p w:rsidR="001C1032" w:rsidRDefault="001C1032" w:rsidP="001C1032">
      <w:pPr>
        <w:pStyle w:val="Akapitzlist"/>
        <w:numPr>
          <w:ilvl w:val="0"/>
          <w:numId w:val="28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Identyfikacja wizualna projektu,</w:t>
      </w:r>
    </w:p>
    <w:p w:rsidR="0039012A" w:rsidRPr="001C1032" w:rsidRDefault="001C1032" w:rsidP="006D5204">
      <w:pPr>
        <w:pStyle w:val="Akapitzlist"/>
        <w:numPr>
          <w:ilvl w:val="0"/>
          <w:numId w:val="28"/>
        </w:numPr>
        <w:jc w:val="both"/>
        <w:rPr>
          <w:rFonts w:ascii="Candara" w:hAnsi="Candara"/>
          <w:sz w:val="20"/>
          <w:szCs w:val="20"/>
        </w:rPr>
      </w:pPr>
      <w:r w:rsidRPr="001C1032">
        <w:rPr>
          <w:rFonts w:ascii="Candara" w:hAnsi="Candara"/>
          <w:sz w:val="20"/>
          <w:szCs w:val="20"/>
        </w:rPr>
        <w:t xml:space="preserve">Kampania informacyjna projektu. </w:t>
      </w:r>
    </w:p>
    <w:p w:rsidR="0039012A" w:rsidRDefault="0039012A" w:rsidP="007F60E6">
      <w:pPr>
        <w:jc w:val="both"/>
        <w:rPr>
          <w:rFonts w:ascii="Candara" w:hAnsi="Candara"/>
          <w:sz w:val="20"/>
          <w:szCs w:val="20"/>
        </w:rPr>
      </w:pPr>
    </w:p>
    <w:p w:rsidR="007F60E6" w:rsidRPr="00335C28" w:rsidRDefault="007F60E6" w:rsidP="007F60E6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Podczas prezentacji </w:t>
      </w:r>
      <w:r w:rsidR="00353BB2">
        <w:rPr>
          <w:rFonts w:ascii="Candara" w:hAnsi="Candara"/>
          <w:sz w:val="20"/>
          <w:szCs w:val="20"/>
        </w:rPr>
        <w:t>odniesiono się</w:t>
      </w:r>
      <w:r w:rsidR="006B796C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również do kwestii komplementarności planowanego </w:t>
      </w:r>
      <w:r w:rsidRPr="007F60E6">
        <w:rPr>
          <w:rFonts w:ascii="Candara" w:hAnsi="Candara"/>
          <w:sz w:val="20"/>
          <w:szCs w:val="20"/>
        </w:rPr>
        <w:t>projektu z innymi zakończony</w:t>
      </w:r>
      <w:r>
        <w:rPr>
          <w:rFonts w:ascii="Candara" w:hAnsi="Candara"/>
          <w:sz w:val="20"/>
          <w:szCs w:val="20"/>
        </w:rPr>
        <w:t xml:space="preserve">mi lub realizowanymi projektami. </w:t>
      </w:r>
    </w:p>
    <w:p w:rsidR="008F643C" w:rsidRPr="001F36B9" w:rsidRDefault="008F643C" w:rsidP="00F3171C">
      <w:pPr>
        <w:jc w:val="both"/>
        <w:rPr>
          <w:rFonts w:ascii="Candara" w:hAnsi="Candara"/>
          <w:sz w:val="20"/>
          <w:szCs w:val="20"/>
        </w:rPr>
      </w:pPr>
    </w:p>
    <w:p w:rsidR="00D6797C" w:rsidRPr="001F36B9" w:rsidRDefault="00555C37" w:rsidP="00D6797C">
      <w:pPr>
        <w:jc w:val="both"/>
        <w:rPr>
          <w:rFonts w:ascii="Candara" w:hAnsi="Candara"/>
          <w:b/>
          <w:sz w:val="20"/>
          <w:szCs w:val="20"/>
          <w:u w:val="single"/>
        </w:rPr>
      </w:pPr>
      <w:r w:rsidRPr="001F36B9">
        <w:rPr>
          <w:rFonts w:ascii="Candara" w:hAnsi="Candara"/>
          <w:b/>
          <w:sz w:val="20"/>
          <w:szCs w:val="20"/>
          <w:u w:val="single"/>
        </w:rPr>
        <w:t xml:space="preserve">Ad. </w:t>
      </w:r>
      <w:r w:rsidR="00AF4305">
        <w:rPr>
          <w:rFonts w:ascii="Candara" w:hAnsi="Candara"/>
          <w:b/>
          <w:sz w:val="20"/>
          <w:szCs w:val="20"/>
          <w:u w:val="single"/>
        </w:rPr>
        <w:t>3</w:t>
      </w:r>
      <w:r w:rsidRPr="001F36B9">
        <w:rPr>
          <w:rFonts w:ascii="Candara" w:hAnsi="Candara"/>
          <w:b/>
          <w:sz w:val="20"/>
          <w:szCs w:val="20"/>
          <w:u w:val="single"/>
        </w:rPr>
        <w:t xml:space="preserve"> P</w:t>
      </w:r>
      <w:r w:rsidR="00D6797C" w:rsidRPr="001F36B9">
        <w:rPr>
          <w:rFonts w:ascii="Candara" w:hAnsi="Candara"/>
          <w:b/>
          <w:sz w:val="20"/>
          <w:szCs w:val="20"/>
          <w:u w:val="single"/>
        </w:rPr>
        <w:t>ytania i uwagi uczestników.</w:t>
      </w:r>
    </w:p>
    <w:p w:rsidR="00CD42AC" w:rsidRDefault="00CD42AC" w:rsidP="00F3171C">
      <w:pPr>
        <w:jc w:val="both"/>
        <w:rPr>
          <w:rFonts w:ascii="Candara" w:hAnsi="Candara"/>
          <w:sz w:val="20"/>
          <w:szCs w:val="20"/>
        </w:rPr>
      </w:pPr>
    </w:p>
    <w:p w:rsidR="001C1032" w:rsidRPr="00EB2BF5" w:rsidRDefault="001C1032" w:rsidP="00F3171C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Pytanie nr 1:</w:t>
      </w:r>
    </w:p>
    <w:p w:rsidR="00A44BC8" w:rsidRPr="00EB2BF5" w:rsidRDefault="001C1032" w:rsidP="00F3171C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 xml:space="preserve">Bartłomiej Górecki – S&amp;T Poland - pytanie o budżet netto czy brutto, pytanie o publikację postępowania, kiedy nastąpi. </w:t>
      </w:r>
    </w:p>
    <w:p w:rsidR="00322444" w:rsidRPr="00EB2BF5" w:rsidRDefault="00322444" w:rsidP="00F3171C">
      <w:pPr>
        <w:jc w:val="both"/>
        <w:rPr>
          <w:rFonts w:ascii="Candara" w:hAnsi="Candara"/>
          <w:sz w:val="20"/>
          <w:szCs w:val="20"/>
        </w:rPr>
      </w:pPr>
    </w:p>
    <w:p w:rsidR="00322444" w:rsidRPr="00EB2BF5" w:rsidRDefault="00322444" w:rsidP="00F3171C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 xml:space="preserve">Odpowiedź: </w:t>
      </w:r>
    </w:p>
    <w:p w:rsidR="00EB2BF5" w:rsidRPr="00EB2BF5" w:rsidRDefault="00EB2BF5" w:rsidP="00F3171C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 xml:space="preserve">Poinformowano, że budżet przedstawiony </w:t>
      </w:r>
      <w:r w:rsidR="00353BB2">
        <w:rPr>
          <w:rFonts w:ascii="Candara" w:hAnsi="Candara"/>
          <w:sz w:val="20"/>
          <w:szCs w:val="20"/>
        </w:rPr>
        <w:t>został</w:t>
      </w:r>
      <w:r w:rsidRPr="00EB2BF5">
        <w:rPr>
          <w:rFonts w:ascii="Candara" w:hAnsi="Candara"/>
          <w:sz w:val="20"/>
          <w:szCs w:val="20"/>
        </w:rPr>
        <w:t xml:space="preserve"> w kwotach brutto oraz ponownie omówiono harmonogram zamówień publicznych</w:t>
      </w:r>
      <w:r w:rsidR="00202125">
        <w:rPr>
          <w:rFonts w:ascii="Candara" w:hAnsi="Candara"/>
          <w:sz w:val="20"/>
          <w:szCs w:val="20"/>
        </w:rPr>
        <w:t>.</w:t>
      </w:r>
    </w:p>
    <w:p w:rsidR="001C1032" w:rsidRPr="00EB2BF5" w:rsidRDefault="001C1032" w:rsidP="001C1032">
      <w:pPr>
        <w:jc w:val="both"/>
        <w:rPr>
          <w:rFonts w:ascii="Candara" w:hAnsi="Candara"/>
          <w:sz w:val="20"/>
          <w:szCs w:val="20"/>
        </w:rPr>
      </w:pPr>
    </w:p>
    <w:p w:rsidR="001C1032" w:rsidRPr="00EB2BF5" w:rsidRDefault="001C1032" w:rsidP="001C1032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 xml:space="preserve">Pytanie nr 2: </w:t>
      </w:r>
    </w:p>
    <w:p w:rsidR="00EB2BF5" w:rsidRPr="00EB2BF5" w:rsidRDefault="001C1032" w:rsidP="00322444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 xml:space="preserve">Roman </w:t>
      </w:r>
      <w:proofErr w:type="spellStart"/>
      <w:r w:rsidRPr="00EB2BF5">
        <w:rPr>
          <w:rFonts w:ascii="Candara" w:hAnsi="Candara"/>
          <w:sz w:val="20"/>
          <w:szCs w:val="20"/>
        </w:rPr>
        <w:t>Kühl</w:t>
      </w:r>
      <w:proofErr w:type="spellEnd"/>
      <w:r w:rsidRPr="00EB2BF5">
        <w:rPr>
          <w:rFonts w:ascii="Candara" w:hAnsi="Candara"/>
          <w:sz w:val="20"/>
          <w:szCs w:val="20"/>
        </w:rPr>
        <w:t xml:space="preserve"> – RYTM.ORG INTERACTIVE - pytanie o </w:t>
      </w:r>
      <w:r w:rsidR="00353BB2" w:rsidRPr="00EB2BF5">
        <w:rPr>
          <w:rFonts w:ascii="Candara" w:hAnsi="Candara"/>
          <w:sz w:val="20"/>
          <w:szCs w:val="20"/>
        </w:rPr>
        <w:t xml:space="preserve">charakter </w:t>
      </w:r>
      <w:r w:rsidR="00353BB2">
        <w:rPr>
          <w:rFonts w:ascii="Candara" w:hAnsi="Candara"/>
          <w:sz w:val="20"/>
          <w:szCs w:val="20"/>
        </w:rPr>
        <w:t>zamówienia na</w:t>
      </w:r>
      <w:r w:rsidR="00353BB2" w:rsidRPr="00EB2BF5">
        <w:rPr>
          <w:rFonts w:ascii="Candara" w:hAnsi="Candara"/>
          <w:sz w:val="20"/>
          <w:szCs w:val="20"/>
        </w:rPr>
        <w:t xml:space="preserve"> </w:t>
      </w:r>
      <w:r w:rsidRPr="00EB2BF5">
        <w:rPr>
          <w:rFonts w:ascii="Candara" w:hAnsi="Candara"/>
          <w:sz w:val="20"/>
          <w:szCs w:val="20"/>
        </w:rPr>
        <w:t xml:space="preserve">identyfikację wizualną </w:t>
      </w:r>
      <w:r w:rsidR="00353BB2">
        <w:rPr>
          <w:rFonts w:ascii="Candara" w:hAnsi="Candara"/>
          <w:sz w:val="20"/>
          <w:szCs w:val="20"/>
        </w:rPr>
        <w:t>projektu</w:t>
      </w:r>
      <w:r w:rsidRPr="00EB2BF5">
        <w:rPr>
          <w:rFonts w:ascii="Candara" w:hAnsi="Candara"/>
          <w:sz w:val="20"/>
          <w:szCs w:val="20"/>
        </w:rPr>
        <w:t xml:space="preserve">. Czy wiadomo, jak obszerne będzie zapytanie? Czy jeden system identyfikacji obejmie również śluzy? </w:t>
      </w:r>
    </w:p>
    <w:p w:rsidR="00EB2BF5" w:rsidRPr="00EB2BF5" w:rsidRDefault="00EB2BF5" w:rsidP="00322444">
      <w:pPr>
        <w:jc w:val="both"/>
        <w:rPr>
          <w:rFonts w:ascii="Candara" w:hAnsi="Candara"/>
          <w:sz w:val="20"/>
          <w:szCs w:val="20"/>
        </w:rPr>
      </w:pPr>
    </w:p>
    <w:p w:rsidR="00EB2BF5" w:rsidRPr="00EB2BF5" w:rsidRDefault="00EB2BF5" w:rsidP="00322444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Odpowiedź:</w:t>
      </w:r>
    </w:p>
    <w:p w:rsidR="00322444" w:rsidRPr="00EB2BF5" w:rsidRDefault="001C1032" w:rsidP="00322444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Pierwsze zamówienie o wart</w:t>
      </w:r>
      <w:r w:rsidR="00EB2BF5" w:rsidRPr="00EB2BF5">
        <w:rPr>
          <w:rFonts w:ascii="Candara" w:hAnsi="Candara"/>
          <w:sz w:val="20"/>
          <w:szCs w:val="20"/>
        </w:rPr>
        <w:t>ości</w:t>
      </w:r>
      <w:r w:rsidRPr="00EB2BF5">
        <w:rPr>
          <w:rFonts w:ascii="Candara" w:hAnsi="Candara"/>
          <w:sz w:val="20"/>
          <w:szCs w:val="20"/>
        </w:rPr>
        <w:t xml:space="preserve"> 50</w:t>
      </w:r>
      <w:r w:rsidR="00202125">
        <w:rPr>
          <w:rFonts w:ascii="Candara" w:hAnsi="Candara"/>
          <w:sz w:val="20"/>
          <w:szCs w:val="20"/>
        </w:rPr>
        <w:t> </w:t>
      </w:r>
      <w:r w:rsidR="00EB2BF5" w:rsidRPr="00EB2BF5">
        <w:rPr>
          <w:rFonts w:ascii="Candara" w:hAnsi="Candara"/>
          <w:sz w:val="20"/>
          <w:szCs w:val="20"/>
        </w:rPr>
        <w:t>000</w:t>
      </w:r>
      <w:r w:rsidR="00202125">
        <w:rPr>
          <w:rFonts w:ascii="Candara" w:hAnsi="Candara"/>
          <w:sz w:val="20"/>
          <w:szCs w:val="20"/>
        </w:rPr>
        <w:t>,00 zł</w:t>
      </w:r>
      <w:r w:rsidRPr="00EB2BF5">
        <w:rPr>
          <w:rFonts w:ascii="Candara" w:hAnsi="Candara"/>
          <w:sz w:val="20"/>
          <w:szCs w:val="20"/>
        </w:rPr>
        <w:t xml:space="preserve"> – księga znaków, logotypy. </w:t>
      </w:r>
      <w:r w:rsidR="00322444" w:rsidRPr="00EB2BF5">
        <w:rPr>
          <w:rFonts w:ascii="Candara" w:hAnsi="Candara"/>
          <w:sz w:val="20"/>
          <w:szCs w:val="20"/>
        </w:rPr>
        <w:t xml:space="preserve">Kolejne działania obejmą szerszy zakres i będą kierowane do obywateli i przedsiębiorców. Beneficjent planuje wykorzystanie mediów </w:t>
      </w:r>
      <w:r w:rsidR="00322444" w:rsidRPr="00EB2BF5">
        <w:rPr>
          <w:rFonts w:ascii="Candara" w:hAnsi="Candara"/>
          <w:sz w:val="20"/>
          <w:szCs w:val="20"/>
        </w:rPr>
        <w:lastRenderedPageBreak/>
        <w:t>społecznościowych i Internetu. Szerzej działania będą dopiero planowane</w:t>
      </w:r>
      <w:r w:rsidR="00EB2BF5" w:rsidRPr="00EB2BF5">
        <w:rPr>
          <w:rFonts w:ascii="Candara" w:hAnsi="Candara"/>
          <w:sz w:val="20"/>
          <w:szCs w:val="20"/>
        </w:rPr>
        <w:t>. Beneficjent</w:t>
      </w:r>
      <w:r w:rsidR="00322444" w:rsidRPr="00EB2BF5">
        <w:rPr>
          <w:rFonts w:ascii="Candara" w:hAnsi="Candara"/>
          <w:sz w:val="20"/>
          <w:szCs w:val="20"/>
        </w:rPr>
        <w:t xml:space="preserve"> nie wyklucza </w:t>
      </w:r>
      <w:r w:rsidR="00353BB2">
        <w:rPr>
          <w:rFonts w:ascii="Candara" w:hAnsi="Candara"/>
          <w:sz w:val="20"/>
          <w:szCs w:val="20"/>
        </w:rPr>
        <w:t>u</w:t>
      </w:r>
      <w:r w:rsidR="00EB2BF5" w:rsidRPr="00EB2BF5">
        <w:rPr>
          <w:rFonts w:ascii="Candara" w:hAnsi="Candara"/>
          <w:sz w:val="20"/>
          <w:szCs w:val="20"/>
        </w:rPr>
        <w:t xml:space="preserve">działu/organizacji </w:t>
      </w:r>
      <w:r w:rsidR="00322444" w:rsidRPr="00EB2BF5">
        <w:rPr>
          <w:rFonts w:ascii="Candara" w:hAnsi="Candara"/>
          <w:sz w:val="20"/>
          <w:szCs w:val="20"/>
        </w:rPr>
        <w:t>event</w:t>
      </w:r>
      <w:r w:rsidR="00EB2BF5" w:rsidRPr="00EB2BF5">
        <w:rPr>
          <w:rFonts w:ascii="Candara" w:hAnsi="Candara"/>
          <w:sz w:val="20"/>
          <w:szCs w:val="20"/>
        </w:rPr>
        <w:t>ów w celu promowania rozwiązań powstałych w wyniku realizacji projektu</w:t>
      </w:r>
      <w:r w:rsidR="00322444" w:rsidRPr="00EB2BF5">
        <w:rPr>
          <w:rFonts w:ascii="Candara" w:hAnsi="Candara"/>
          <w:sz w:val="20"/>
          <w:szCs w:val="20"/>
        </w:rPr>
        <w:t xml:space="preserve">. </w:t>
      </w:r>
    </w:p>
    <w:p w:rsidR="00322444" w:rsidRPr="00EB2BF5" w:rsidRDefault="00322444" w:rsidP="00322444">
      <w:pPr>
        <w:jc w:val="both"/>
        <w:rPr>
          <w:rFonts w:ascii="Candara" w:hAnsi="Candara"/>
          <w:sz w:val="20"/>
          <w:szCs w:val="20"/>
        </w:rPr>
      </w:pPr>
    </w:p>
    <w:p w:rsidR="00EB2BF5" w:rsidRPr="00EB2BF5" w:rsidRDefault="00EB2BF5" w:rsidP="00322444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Pytanie nr 3:</w:t>
      </w:r>
    </w:p>
    <w:p w:rsidR="00EB2BF5" w:rsidRPr="00EB2BF5" w:rsidRDefault="004D7C6F" w:rsidP="00322444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 xml:space="preserve">Bartłomiej Górecki – S&amp;T Poland </w:t>
      </w:r>
      <w:r>
        <w:rPr>
          <w:rFonts w:ascii="Candara" w:hAnsi="Candara"/>
          <w:sz w:val="20"/>
          <w:szCs w:val="20"/>
        </w:rPr>
        <w:t xml:space="preserve">- </w:t>
      </w:r>
      <w:r w:rsidR="00322444" w:rsidRPr="00EB2BF5">
        <w:rPr>
          <w:rFonts w:ascii="Candara" w:hAnsi="Candara"/>
          <w:sz w:val="20"/>
          <w:szCs w:val="20"/>
        </w:rPr>
        <w:t>pytanie o budowę i wdrożenie</w:t>
      </w:r>
      <w:r w:rsidR="00202125">
        <w:rPr>
          <w:rFonts w:ascii="Candara" w:hAnsi="Candara"/>
          <w:sz w:val="20"/>
          <w:szCs w:val="20"/>
        </w:rPr>
        <w:t xml:space="preserve"> systemu</w:t>
      </w:r>
      <w:r w:rsidR="00322444" w:rsidRPr="00EB2BF5">
        <w:rPr>
          <w:rFonts w:ascii="Candara" w:hAnsi="Candara"/>
          <w:sz w:val="20"/>
          <w:szCs w:val="20"/>
        </w:rPr>
        <w:t xml:space="preserve"> – czy</w:t>
      </w:r>
      <w:r w:rsidR="00202125">
        <w:rPr>
          <w:rFonts w:ascii="Candara" w:hAnsi="Candara"/>
          <w:sz w:val="20"/>
          <w:szCs w:val="20"/>
        </w:rPr>
        <w:t xml:space="preserve"> planowane jest</w:t>
      </w:r>
      <w:r w:rsidR="00322444" w:rsidRPr="00EB2BF5">
        <w:rPr>
          <w:rFonts w:ascii="Candara" w:hAnsi="Candara"/>
          <w:sz w:val="20"/>
          <w:szCs w:val="20"/>
        </w:rPr>
        <w:t xml:space="preserve"> jedno postępowani</w:t>
      </w:r>
      <w:r w:rsidR="00202125">
        <w:rPr>
          <w:rFonts w:ascii="Candara" w:hAnsi="Candara"/>
          <w:sz w:val="20"/>
          <w:szCs w:val="20"/>
        </w:rPr>
        <w:t>e</w:t>
      </w:r>
      <w:r w:rsidR="00322444" w:rsidRPr="00EB2BF5">
        <w:rPr>
          <w:rFonts w:ascii="Candara" w:hAnsi="Candara"/>
          <w:sz w:val="20"/>
          <w:szCs w:val="20"/>
        </w:rPr>
        <w:t xml:space="preserve">? </w:t>
      </w:r>
    </w:p>
    <w:p w:rsidR="00EB2BF5" w:rsidRPr="00EB2BF5" w:rsidRDefault="00EB2BF5" w:rsidP="00EB2BF5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Odpowiedź:</w:t>
      </w:r>
    </w:p>
    <w:p w:rsidR="00EB2BF5" w:rsidRPr="00EB2BF5" w:rsidRDefault="00EB2BF5" w:rsidP="00EB2BF5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Beneficjent potwierdził, że budowa i wdrożenie systemu objęte będą jednym postępowaniem.</w:t>
      </w:r>
    </w:p>
    <w:p w:rsidR="00EB2BF5" w:rsidRPr="00EB2BF5" w:rsidRDefault="00EB2BF5" w:rsidP="00EB2BF5">
      <w:pPr>
        <w:jc w:val="both"/>
        <w:rPr>
          <w:rFonts w:ascii="Candara" w:hAnsi="Candara"/>
          <w:sz w:val="20"/>
          <w:szCs w:val="20"/>
        </w:rPr>
      </w:pPr>
    </w:p>
    <w:p w:rsidR="00EB2BF5" w:rsidRPr="00EB2BF5" w:rsidRDefault="00EB2BF5" w:rsidP="00322444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Pytanie nr 4:</w:t>
      </w:r>
    </w:p>
    <w:p w:rsidR="00322444" w:rsidRPr="00EB2BF5" w:rsidRDefault="004D7C6F" w:rsidP="00322444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 xml:space="preserve">Roman </w:t>
      </w:r>
      <w:proofErr w:type="spellStart"/>
      <w:r w:rsidRPr="00EB2BF5">
        <w:rPr>
          <w:rFonts w:ascii="Candara" w:hAnsi="Candara"/>
          <w:sz w:val="20"/>
          <w:szCs w:val="20"/>
        </w:rPr>
        <w:t>Kühl</w:t>
      </w:r>
      <w:proofErr w:type="spellEnd"/>
      <w:r w:rsidRPr="00EB2BF5">
        <w:rPr>
          <w:rFonts w:ascii="Candara" w:hAnsi="Candara"/>
          <w:sz w:val="20"/>
          <w:szCs w:val="20"/>
        </w:rPr>
        <w:t xml:space="preserve"> – RYTM.ORG INTERACTIVE </w:t>
      </w:r>
      <w:r>
        <w:rPr>
          <w:rFonts w:ascii="Candara" w:hAnsi="Candara"/>
          <w:sz w:val="20"/>
          <w:szCs w:val="20"/>
        </w:rPr>
        <w:t xml:space="preserve">- </w:t>
      </w:r>
      <w:r w:rsidR="00322444" w:rsidRPr="00EB2BF5">
        <w:rPr>
          <w:rFonts w:ascii="Candara" w:hAnsi="Candara"/>
          <w:sz w:val="20"/>
          <w:szCs w:val="20"/>
        </w:rPr>
        <w:t>Pytanie o ilość śluz i odcinków płatnych</w:t>
      </w:r>
    </w:p>
    <w:p w:rsidR="001C1032" w:rsidRPr="00EB2BF5" w:rsidRDefault="001C1032" w:rsidP="001C1032">
      <w:pPr>
        <w:jc w:val="both"/>
        <w:rPr>
          <w:rFonts w:ascii="Candara" w:hAnsi="Candara"/>
          <w:sz w:val="20"/>
          <w:szCs w:val="20"/>
        </w:rPr>
      </w:pPr>
    </w:p>
    <w:p w:rsidR="00322444" w:rsidRPr="00EB2BF5" w:rsidRDefault="00322444" w:rsidP="001C1032">
      <w:pPr>
        <w:jc w:val="both"/>
        <w:rPr>
          <w:rFonts w:ascii="Candara" w:hAnsi="Candara"/>
          <w:sz w:val="20"/>
          <w:szCs w:val="20"/>
        </w:rPr>
      </w:pPr>
    </w:p>
    <w:p w:rsidR="00322444" w:rsidRPr="00EB2BF5" w:rsidRDefault="00322444" w:rsidP="001C1032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 xml:space="preserve">Odpowiedź: </w:t>
      </w:r>
    </w:p>
    <w:p w:rsidR="001C1032" w:rsidRDefault="00EB2BF5" w:rsidP="00F3171C">
      <w:pPr>
        <w:jc w:val="both"/>
        <w:rPr>
          <w:rFonts w:ascii="Candara" w:hAnsi="Candara"/>
          <w:sz w:val="20"/>
          <w:szCs w:val="20"/>
        </w:rPr>
      </w:pPr>
      <w:r w:rsidRPr="00EB2BF5">
        <w:rPr>
          <w:rFonts w:ascii="Candara" w:hAnsi="Candara"/>
          <w:sz w:val="20"/>
          <w:szCs w:val="20"/>
        </w:rPr>
        <w:t>Beneficjent udzielił informacji o ilości śluz i specyfice obiektów, na których zlokalizowane są śluzy.</w:t>
      </w:r>
    </w:p>
    <w:p w:rsidR="0054352C" w:rsidRDefault="0054352C" w:rsidP="00F3171C">
      <w:pPr>
        <w:jc w:val="both"/>
      </w:pPr>
    </w:p>
    <w:p w:rsidR="0054352C" w:rsidRDefault="0054352C" w:rsidP="00F3171C">
      <w:pPr>
        <w:jc w:val="both"/>
        <w:rPr>
          <w:rFonts w:ascii="Candara" w:hAnsi="Candara"/>
          <w:sz w:val="20"/>
          <w:szCs w:val="20"/>
        </w:rPr>
      </w:pPr>
      <w:r w:rsidRPr="0054352C">
        <w:rPr>
          <w:rFonts w:ascii="Candara" w:hAnsi="Candara"/>
          <w:sz w:val="20"/>
          <w:szCs w:val="20"/>
        </w:rPr>
        <w:t>Podczas prezentacji uczestnicy nie przedstawili tez, czy wniosków, które wymagałyby uwzględnienia w dalszych pracach nad projektem, a na zadane pytania udzielono wyczerpujących odpowiedzi.</w:t>
      </w:r>
    </w:p>
    <w:p w:rsidR="004D7C6F" w:rsidRPr="00EB2BF5" w:rsidRDefault="004D7C6F" w:rsidP="00F3171C">
      <w:pPr>
        <w:jc w:val="both"/>
        <w:rPr>
          <w:rFonts w:ascii="Candara" w:hAnsi="Candara"/>
          <w:sz w:val="20"/>
          <w:szCs w:val="20"/>
        </w:rPr>
      </w:pPr>
    </w:p>
    <w:p w:rsidR="006B3E7D" w:rsidRDefault="006B3E7D" w:rsidP="00F3171C">
      <w:pPr>
        <w:jc w:val="both"/>
        <w:rPr>
          <w:rFonts w:ascii="Candara" w:hAnsi="Candara"/>
          <w:sz w:val="20"/>
          <w:szCs w:val="20"/>
        </w:rPr>
      </w:pPr>
    </w:p>
    <w:p w:rsidR="006B3E7D" w:rsidRPr="001C1032" w:rsidRDefault="006B3E7D" w:rsidP="00F3171C">
      <w:pPr>
        <w:jc w:val="both"/>
        <w:rPr>
          <w:rFonts w:ascii="Candara" w:hAnsi="Candara"/>
          <w:sz w:val="20"/>
          <w:szCs w:val="20"/>
        </w:rPr>
      </w:pPr>
    </w:p>
    <w:p w:rsidR="0095562E" w:rsidRPr="001F36B9" w:rsidRDefault="0095562E" w:rsidP="00F3171C">
      <w:pPr>
        <w:jc w:val="both"/>
        <w:rPr>
          <w:rFonts w:ascii="Candara" w:hAnsi="Candara"/>
          <w:b/>
          <w:sz w:val="20"/>
          <w:szCs w:val="20"/>
        </w:rPr>
      </w:pPr>
      <w:r w:rsidRPr="001F36B9">
        <w:rPr>
          <w:rFonts w:ascii="Candara" w:hAnsi="Candara"/>
          <w:b/>
          <w:sz w:val="20"/>
          <w:szCs w:val="20"/>
        </w:rPr>
        <w:t>Załącznik:</w:t>
      </w:r>
    </w:p>
    <w:p w:rsidR="00202125" w:rsidRDefault="00202125" w:rsidP="00F3171C">
      <w:pPr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Prezentacja </w:t>
      </w:r>
      <w:r w:rsidR="004D7C6F">
        <w:rPr>
          <w:rFonts w:ascii="Candara" w:hAnsi="Candara"/>
          <w:b/>
          <w:sz w:val="20"/>
          <w:szCs w:val="20"/>
        </w:rPr>
        <w:t xml:space="preserve">multimedialna </w:t>
      </w:r>
      <w:r>
        <w:rPr>
          <w:rFonts w:ascii="Candara" w:hAnsi="Candara"/>
          <w:b/>
          <w:sz w:val="20"/>
          <w:szCs w:val="20"/>
        </w:rPr>
        <w:t>przedstawiona podczas spotkania</w:t>
      </w:r>
    </w:p>
    <w:p w:rsidR="009C2727" w:rsidRDefault="009C2727" w:rsidP="00F3171C">
      <w:pPr>
        <w:jc w:val="both"/>
        <w:rPr>
          <w:rFonts w:ascii="Candara" w:hAnsi="Candara"/>
          <w:sz w:val="20"/>
          <w:szCs w:val="20"/>
        </w:rPr>
      </w:pPr>
    </w:p>
    <w:p w:rsidR="009C2727" w:rsidRDefault="009C2727" w:rsidP="00F3171C">
      <w:pPr>
        <w:jc w:val="both"/>
        <w:rPr>
          <w:rFonts w:ascii="Candara" w:hAnsi="Candara"/>
          <w:sz w:val="20"/>
          <w:szCs w:val="20"/>
        </w:rPr>
      </w:pPr>
    </w:p>
    <w:p w:rsidR="009C2727" w:rsidRDefault="009C2727" w:rsidP="00F3171C">
      <w:pPr>
        <w:jc w:val="both"/>
        <w:rPr>
          <w:rFonts w:ascii="Candara" w:hAnsi="Candara"/>
          <w:sz w:val="20"/>
          <w:szCs w:val="20"/>
        </w:rPr>
      </w:pPr>
    </w:p>
    <w:p w:rsidR="009C2727" w:rsidRDefault="009C2727" w:rsidP="00F3171C">
      <w:pPr>
        <w:jc w:val="both"/>
        <w:rPr>
          <w:rFonts w:ascii="Candara" w:hAnsi="Candara"/>
          <w:sz w:val="20"/>
          <w:szCs w:val="20"/>
        </w:rPr>
      </w:pPr>
    </w:p>
    <w:p w:rsidR="00EB2BF5" w:rsidRDefault="00EB2BF5">
      <w:pPr>
        <w:jc w:val="both"/>
        <w:rPr>
          <w:rFonts w:ascii="Candara" w:hAnsi="Candara"/>
          <w:sz w:val="20"/>
          <w:szCs w:val="20"/>
        </w:rPr>
      </w:pPr>
    </w:p>
    <w:sectPr w:rsidR="00EB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E22"/>
    <w:multiLevelType w:val="hybridMultilevel"/>
    <w:tmpl w:val="6F987658"/>
    <w:lvl w:ilvl="0" w:tplc="82C670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7AAE"/>
    <w:multiLevelType w:val="hybridMultilevel"/>
    <w:tmpl w:val="5FA25E8E"/>
    <w:lvl w:ilvl="0" w:tplc="0ABE61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0C48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2AD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2EE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A8A0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8C2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07D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E73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6F4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356F3"/>
    <w:multiLevelType w:val="hybridMultilevel"/>
    <w:tmpl w:val="CEB0BDE0"/>
    <w:lvl w:ilvl="0" w:tplc="82C670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F41C4"/>
    <w:multiLevelType w:val="hybridMultilevel"/>
    <w:tmpl w:val="894EFFFC"/>
    <w:lvl w:ilvl="0" w:tplc="82C670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57DA9"/>
    <w:multiLevelType w:val="hybridMultilevel"/>
    <w:tmpl w:val="10DC3D72"/>
    <w:lvl w:ilvl="0" w:tplc="D2FC8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61506"/>
    <w:multiLevelType w:val="hybridMultilevel"/>
    <w:tmpl w:val="684CB1FC"/>
    <w:lvl w:ilvl="0" w:tplc="8CF406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0FDF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63D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CB5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2E1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C13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402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C05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27E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D3CC6"/>
    <w:multiLevelType w:val="hybridMultilevel"/>
    <w:tmpl w:val="59C41838"/>
    <w:lvl w:ilvl="0" w:tplc="82C67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A87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27B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032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E64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068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666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E00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0E7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81F7C"/>
    <w:multiLevelType w:val="hybridMultilevel"/>
    <w:tmpl w:val="46802EC0"/>
    <w:lvl w:ilvl="0" w:tplc="D2FC8C08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C6C7FD1"/>
    <w:multiLevelType w:val="hybridMultilevel"/>
    <w:tmpl w:val="9FD6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94523"/>
    <w:multiLevelType w:val="hybridMultilevel"/>
    <w:tmpl w:val="4224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63AD0"/>
    <w:multiLevelType w:val="hybridMultilevel"/>
    <w:tmpl w:val="30D246C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3F2B"/>
    <w:multiLevelType w:val="hybridMultilevel"/>
    <w:tmpl w:val="331C2E42"/>
    <w:lvl w:ilvl="0" w:tplc="DF5A2C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EF4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851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C74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ADC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C72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63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202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E78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9526A6"/>
    <w:multiLevelType w:val="hybridMultilevel"/>
    <w:tmpl w:val="CA6C2C2C"/>
    <w:lvl w:ilvl="0" w:tplc="82C670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F32A3"/>
    <w:multiLevelType w:val="hybridMultilevel"/>
    <w:tmpl w:val="88AC903E"/>
    <w:lvl w:ilvl="0" w:tplc="82C670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276EF"/>
    <w:multiLevelType w:val="hybridMultilevel"/>
    <w:tmpl w:val="1EA63042"/>
    <w:lvl w:ilvl="0" w:tplc="AE964E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A5C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E9A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256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692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4CB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443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086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CF3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B38A5"/>
    <w:multiLevelType w:val="hybridMultilevel"/>
    <w:tmpl w:val="ABAA3980"/>
    <w:lvl w:ilvl="0" w:tplc="6AC0DA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A21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859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A93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4C2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A6B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79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AA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246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2B6C02"/>
    <w:multiLevelType w:val="hybridMultilevel"/>
    <w:tmpl w:val="A5648914"/>
    <w:lvl w:ilvl="0" w:tplc="6F20A6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CEC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296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67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A13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E8C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882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CD8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E1C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D078B"/>
    <w:multiLevelType w:val="hybridMultilevel"/>
    <w:tmpl w:val="0C8219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CC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2D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E3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6A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CC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C1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89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24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CF638F"/>
    <w:multiLevelType w:val="hybridMultilevel"/>
    <w:tmpl w:val="763AE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95DEF"/>
    <w:multiLevelType w:val="hybridMultilevel"/>
    <w:tmpl w:val="A91AFA38"/>
    <w:lvl w:ilvl="0" w:tplc="CE9EFC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EE3D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EC7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A4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C97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A32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445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C61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6D1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91A19"/>
    <w:multiLevelType w:val="hybridMultilevel"/>
    <w:tmpl w:val="E09E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F73E9"/>
    <w:multiLevelType w:val="hybridMultilevel"/>
    <w:tmpl w:val="F30A74C0"/>
    <w:lvl w:ilvl="0" w:tplc="7F288F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65CE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25E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E26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CEB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0C7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C8F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1890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A98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53560B"/>
    <w:multiLevelType w:val="hybridMultilevel"/>
    <w:tmpl w:val="79F66D18"/>
    <w:lvl w:ilvl="0" w:tplc="82C670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05094"/>
    <w:multiLevelType w:val="hybridMultilevel"/>
    <w:tmpl w:val="1A9E8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11EB8"/>
    <w:multiLevelType w:val="hybridMultilevel"/>
    <w:tmpl w:val="66706108"/>
    <w:lvl w:ilvl="0" w:tplc="D2FC8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86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85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8F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F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E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CF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F5632A2"/>
    <w:multiLevelType w:val="hybridMultilevel"/>
    <w:tmpl w:val="643CC8D8"/>
    <w:lvl w:ilvl="0" w:tplc="A54249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6E4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A8F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CC3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2AF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006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B5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A38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C56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D104E5"/>
    <w:multiLevelType w:val="hybridMultilevel"/>
    <w:tmpl w:val="52725B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5A76457"/>
    <w:multiLevelType w:val="hybridMultilevel"/>
    <w:tmpl w:val="42DC50F0"/>
    <w:lvl w:ilvl="0" w:tplc="8A4273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F53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650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4B2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A6F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2EC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82D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C50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6C9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0160C"/>
    <w:multiLevelType w:val="hybridMultilevel"/>
    <w:tmpl w:val="0A547802"/>
    <w:lvl w:ilvl="0" w:tplc="82C670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E72A3"/>
    <w:multiLevelType w:val="hybridMultilevel"/>
    <w:tmpl w:val="7CE62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7"/>
  </w:num>
  <w:num w:numId="4">
    <w:abstractNumId w:val="24"/>
  </w:num>
  <w:num w:numId="5">
    <w:abstractNumId w:val="26"/>
  </w:num>
  <w:num w:numId="6">
    <w:abstractNumId w:val="9"/>
  </w:num>
  <w:num w:numId="7">
    <w:abstractNumId w:val="20"/>
  </w:num>
  <w:num w:numId="8">
    <w:abstractNumId w:val="10"/>
  </w:num>
  <w:num w:numId="9">
    <w:abstractNumId w:val="23"/>
  </w:num>
  <w:num w:numId="10">
    <w:abstractNumId w:val="7"/>
  </w:num>
  <w:num w:numId="11">
    <w:abstractNumId w:val="6"/>
  </w:num>
  <w:num w:numId="12">
    <w:abstractNumId w:val="25"/>
  </w:num>
  <w:num w:numId="13">
    <w:abstractNumId w:val="5"/>
  </w:num>
  <w:num w:numId="14">
    <w:abstractNumId w:val="1"/>
  </w:num>
  <w:num w:numId="15">
    <w:abstractNumId w:val="19"/>
  </w:num>
  <w:num w:numId="16">
    <w:abstractNumId w:val="4"/>
  </w:num>
  <w:num w:numId="17">
    <w:abstractNumId w:val="11"/>
  </w:num>
  <w:num w:numId="18">
    <w:abstractNumId w:val="8"/>
  </w:num>
  <w:num w:numId="19">
    <w:abstractNumId w:val="12"/>
  </w:num>
  <w:num w:numId="20">
    <w:abstractNumId w:val="21"/>
  </w:num>
  <w:num w:numId="21">
    <w:abstractNumId w:val="27"/>
  </w:num>
  <w:num w:numId="22">
    <w:abstractNumId w:val="28"/>
  </w:num>
  <w:num w:numId="23">
    <w:abstractNumId w:val="15"/>
  </w:num>
  <w:num w:numId="24">
    <w:abstractNumId w:val="14"/>
  </w:num>
  <w:num w:numId="25">
    <w:abstractNumId w:val="16"/>
  </w:num>
  <w:num w:numId="26">
    <w:abstractNumId w:val="13"/>
  </w:num>
  <w:num w:numId="27">
    <w:abstractNumId w:val="2"/>
  </w:num>
  <w:num w:numId="28">
    <w:abstractNumId w:val="3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2E"/>
    <w:rsid w:val="00017C08"/>
    <w:rsid w:val="000865D9"/>
    <w:rsid w:val="00094F0D"/>
    <w:rsid w:val="000B4144"/>
    <w:rsid w:val="000D50ED"/>
    <w:rsid w:val="000F2AA8"/>
    <w:rsid w:val="000F5AD8"/>
    <w:rsid w:val="00110D38"/>
    <w:rsid w:val="001142D8"/>
    <w:rsid w:val="001404E4"/>
    <w:rsid w:val="001B753C"/>
    <w:rsid w:val="001C018E"/>
    <w:rsid w:val="001C1032"/>
    <w:rsid w:val="001D1755"/>
    <w:rsid w:val="001F36B9"/>
    <w:rsid w:val="00202125"/>
    <w:rsid w:val="00210A63"/>
    <w:rsid w:val="00251590"/>
    <w:rsid w:val="002571D1"/>
    <w:rsid w:val="00264698"/>
    <w:rsid w:val="002757F1"/>
    <w:rsid w:val="00283C88"/>
    <w:rsid w:val="002D6834"/>
    <w:rsid w:val="00313C64"/>
    <w:rsid w:val="00322444"/>
    <w:rsid w:val="00335C28"/>
    <w:rsid w:val="00336831"/>
    <w:rsid w:val="003412DD"/>
    <w:rsid w:val="00353BB2"/>
    <w:rsid w:val="0039012A"/>
    <w:rsid w:val="003C2B08"/>
    <w:rsid w:val="003F0F33"/>
    <w:rsid w:val="00411E0B"/>
    <w:rsid w:val="00425CF9"/>
    <w:rsid w:val="0042746C"/>
    <w:rsid w:val="004718A1"/>
    <w:rsid w:val="0048203F"/>
    <w:rsid w:val="004A03F0"/>
    <w:rsid w:val="004D7C6F"/>
    <w:rsid w:val="004F39EC"/>
    <w:rsid w:val="0054010B"/>
    <w:rsid w:val="0054352C"/>
    <w:rsid w:val="00543617"/>
    <w:rsid w:val="00553E04"/>
    <w:rsid w:val="00555C37"/>
    <w:rsid w:val="00577345"/>
    <w:rsid w:val="00591755"/>
    <w:rsid w:val="005B3C3E"/>
    <w:rsid w:val="005F00EA"/>
    <w:rsid w:val="00636C11"/>
    <w:rsid w:val="006B3E7D"/>
    <w:rsid w:val="006B42D7"/>
    <w:rsid w:val="006B796C"/>
    <w:rsid w:val="006D04BD"/>
    <w:rsid w:val="00712BB1"/>
    <w:rsid w:val="00732704"/>
    <w:rsid w:val="007A640A"/>
    <w:rsid w:val="007D3723"/>
    <w:rsid w:val="007F60E6"/>
    <w:rsid w:val="00802CEA"/>
    <w:rsid w:val="00827201"/>
    <w:rsid w:val="00842A29"/>
    <w:rsid w:val="0085435F"/>
    <w:rsid w:val="00880BD4"/>
    <w:rsid w:val="008A035D"/>
    <w:rsid w:val="008B1EA1"/>
    <w:rsid w:val="008E5B46"/>
    <w:rsid w:val="008F643C"/>
    <w:rsid w:val="00900FE9"/>
    <w:rsid w:val="0091288D"/>
    <w:rsid w:val="00920974"/>
    <w:rsid w:val="00920D72"/>
    <w:rsid w:val="009269BB"/>
    <w:rsid w:val="00934633"/>
    <w:rsid w:val="00937844"/>
    <w:rsid w:val="009529A2"/>
    <w:rsid w:val="0095562E"/>
    <w:rsid w:val="00963522"/>
    <w:rsid w:val="00965013"/>
    <w:rsid w:val="009B5158"/>
    <w:rsid w:val="009B68E4"/>
    <w:rsid w:val="009C2727"/>
    <w:rsid w:val="009F2997"/>
    <w:rsid w:val="00A44BC8"/>
    <w:rsid w:val="00A5481C"/>
    <w:rsid w:val="00A90AF7"/>
    <w:rsid w:val="00A93A65"/>
    <w:rsid w:val="00AB66D7"/>
    <w:rsid w:val="00AB6A97"/>
    <w:rsid w:val="00AC24FE"/>
    <w:rsid w:val="00AC74B1"/>
    <w:rsid w:val="00AF4305"/>
    <w:rsid w:val="00B20123"/>
    <w:rsid w:val="00B26752"/>
    <w:rsid w:val="00B31B0A"/>
    <w:rsid w:val="00B47C7E"/>
    <w:rsid w:val="00B806FC"/>
    <w:rsid w:val="00B86438"/>
    <w:rsid w:val="00BB53E5"/>
    <w:rsid w:val="00BF15DF"/>
    <w:rsid w:val="00C015D9"/>
    <w:rsid w:val="00C4368B"/>
    <w:rsid w:val="00C47D8A"/>
    <w:rsid w:val="00C61467"/>
    <w:rsid w:val="00C76232"/>
    <w:rsid w:val="00C83E1C"/>
    <w:rsid w:val="00CA6B38"/>
    <w:rsid w:val="00CB7F8C"/>
    <w:rsid w:val="00CC6FE4"/>
    <w:rsid w:val="00CD42AC"/>
    <w:rsid w:val="00CF1D80"/>
    <w:rsid w:val="00D032AB"/>
    <w:rsid w:val="00D11FA8"/>
    <w:rsid w:val="00D15F66"/>
    <w:rsid w:val="00D33FAF"/>
    <w:rsid w:val="00D6797C"/>
    <w:rsid w:val="00D86E27"/>
    <w:rsid w:val="00D92C7F"/>
    <w:rsid w:val="00D92FCC"/>
    <w:rsid w:val="00DD1043"/>
    <w:rsid w:val="00DD6FC6"/>
    <w:rsid w:val="00DE2A98"/>
    <w:rsid w:val="00E02DB9"/>
    <w:rsid w:val="00E22CD3"/>
    <w:rsid w:val="00EB2BF5"/>
    <w:rsid w:val="00EE5823"/>
    <w:rsid w:val="00F05A70"/>
    <w:rsid w:val="00F3171C"/>
    <w:rsid w:val="00F8039B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68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368B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semiHidden/>
    <w:unhideWhenUsed/>
    <w:rsid w:val="0095562E"/>
  </w:style>
  <w:style w:type="character" w:styleId="Hipercze">
    <w:name w:val="Hyperlink"/>
    <w:basedOn w:val="Domylnaczcionkaakapitu"/>
    <w:uiPriority w:val="99"/>
    <w:unhideWhenUsed/>
    <w:rsid w:val="00D679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68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368B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semiHidden/>
    <w:unhideWhenUsed/>
    <w:rsid w:val="0095562E"/>
  </w:style>
  <w:style w:type="character" w:styleId="Hipercze">
    <w:name w:val="Hyperlink"/>
    <w:basedOn w:val="Domylnaczcionkaakapitu"/>
    <w:uiPriority w:val="99"/>
    <w:unhideWhenUsed/>
    <w:rsid w:val="00D679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6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0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5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6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7994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168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127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386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158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56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9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7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042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892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55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449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747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3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8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1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2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5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7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ypolskie.bip.gov.pl/kzgw/publiczna-prezentacja-zalozen-projektu-pn-wirtualny-informator-rzeczny-wi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ody.gov.pl/aktualnosci/706-publiczna-prezentacja-zalozen-projektu-pn-wirtualny-informator-rzeczny-wi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odypolskie.bip.gov.pl/kzg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ody.gov.pl/aktual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C1F3-F03C-42FE-9741-853E74D5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Chmura Katarzyna</dc:creator>
  <cp:lastModifiedBy>Ewelina Śliwińska</cp:lastModifiedBy>
  <cp:revision>4</cp:revision>
  <cp:lastPrinted>2015-04-17T08:31:00Z</cp:lastPrinted>
  <dcterms:created xsi:type="dcterms:W3CDTF">2019-10-07T12:15:00Z</dcterms:created>
  <dcterms:modified xsi:type="dcterms:W3CDTF">2019-10-07T12:56:00Z</dcterms:modified>
</cp:coreProperties>
</file>